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01023477"/>
    <w:bookmarkStart w:id="1" w:name="_GoBack"/>
    <w:bookmarkEnd w:id="1"/>
    <w:p w14:paraId="50405C8C" w14:textId="77777777" w:rsidR="003F1027" w:rsidRDefault="000B65CD" w:rsidP="0027102F">
      <w:pPr>
        <w:pStyle w:val="Heading1"/>
      </w:pPr>
      <w:r>
        <w:rPr>
          <w:noProof/>
          <w:lang w:eastAsia="en-AU"/>
        </w:rPr>
        <mc:AlternateContent>
          <mc:Choice Requires="wpg">
            <w:drawing>
              <wp:anchor distT="0" distB="0" distL="114300" distR="114300" simplePos="0" relativeHeight="251662336" behindDoc="0" locked="0" layoutInCell="1" allowOverlap="1" wp14:anchorId="18D72584" wp14:editId="10C6F007">
                <wp:simplePos x="0" y="0"/>
                <wp:positionH relativeFrom="margin">
                  <wp:align>left</wp:align>
                </wp:positionH>
                <wp:positionV relativeFrom="paragraph">
                  <wp:posOffset>-949803</wp:posOffset>
                </wp:positionV>
                <wp:extent cx="5431528" cy="4184619"/>
                <wp:effectExtent l="0" t="0" r="0" b="0"/>
                <wp:wrapNone/>
                <wp:docPr id="1" name="Group 1"/>
                <wp:cNvGraphicFramePr/>
                <a:graphic xmlns:a="http://schemas.openxmlformats.org/drawingml/2006/main">
                  <a:graphicData uri="http://schemas.microsoft.com/office/word/2010/wordprocessingGroup">
                    <wpg:wgp>
                      <wpg:cNvGrpSpPr/>
                      <wpg:grpSpPr>
                        <a:xfrm>
                          <a:off x="0" y="0"/>
                          <a:ext cx="5431528" cy="4184619"/>
                          <a:chOff x="0" y="0"/>
                          <a:chExt cx="5431528" cy="4184619"/>
                        </a:xfrm>
                      </wpg:grpSpPr>
                      <wps:wsp>
                        <wps:cNvPr id="11" name="Multiply 11"/>
                        <wps:cNvSpPr/>
                        <wps:spPr>
                          <a:xfrm>
                            <a:off x="0" y="0"/>
                            <a:ext cx="3531235" cy="3531235"/>
                          </a:xfrm>
                          <a:prstGeom prst="mathMultiply">
                            <a:avLst/>
                          </a:prstGeom>
                          <a:solidFill>
                            <a:srgbClr val="00549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Multiply 12"/>
                        <wps:cNvSpPr/>
                        <wps:spPr>
                          <a:xfrm>
                            <a:off x="1900052" y="653143"/>
                            <a:ext cx="3531476" cy="3531476"/>
                          </a:xfrm>
                          <a:prstGeom prst="mathMultiply">
                            <a:avLst/>
                          </a:prstGeom>
                          <a:solidFill>
                            <a:srgbClr val="582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F063757" id="Group 1" o:spid="_x0000_s1026" style="position:absolute;margin-left:0;margin-top:-74.8pt;width:427.7pt;height:329.5pt;z-index:251662336;mso-position-horizontal:left;mso-position-horizontal-relative:margin" coordsize="54315,4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">
                <v:shape id="Multiply 11" o:spid="_x0000_s1027" style="position:absolute;width:35312;height:35312;visibility:visible;mso-wrap-style:square;v-text-anchor:middle" coordsize="3531235,353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Z8AA&#10;AADbAAAADwAAAGRycy9kb3ducmV2LnhtbERPTYvCMBC9L/gfwgje1lRlV6lNRRRlQVhQC16HZmyL&#10;zaQ2Ueu/NwsL3ubxPidZdKYWd2pdZVnBaBiBIM6trrhQkB03nzMQziNrrC2Tgic5WKS9jwRjbR+8&#10;p/vBFyKEsItRQel9E0vp8pIMuqFtiAN3tq1BH2BbSN3iI4SbWo6j6FsarDg0lNjQqqT8crgZBdds&#10;8zWlHfH6NLllZl9vl796rNSg3y3nIDx1/i3+d//oMH8Ef7+EA2T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hyZ8AAAADbAAAADwAAAAAAAAAAAAAAAACYAgAAZHJzL2Rvd25y&#10;ZXYueG1sUEsFBgAAAAAEAAQA9QAAAIUDAAAAAA==&#10;" path="m554472,1141757l1141757,554472r623861,623860l2389478,554472r587285,587285l2352903,1765618r623860,623860l2389478,2976763,1765618,2352903r-623861,623860l554472,2389478r623860,-623860l554472,1141757xe" fillcolor="#005496" strokecolor="#1f4d78 [1604]" strokeweight="1pt">
                  <v:stroke joinstyle="miter"/>
                  <v:path arrowok="t" o:connecttype="custom" o:connectlocs="554472,1141757;1141757,554472;1765618,1178332;2389478,554472;2976763,1141757;2352903,1765618;2976763,2389478;2389478,2976763;1765618,2352903;1141757,2976763;554472,2389478;1178332,1765618;554472,1141757" o:connectangles="0,0,0,0,0,0,0,0,0,0,0,0,0"/>
                </v:shape>
                <v:shape id="Multiply 12" o:spid="_x0000_s1028" style="position:absolute;left:19000;top:6531;width:35315;height:35315;visibility:visible;mso-wrap-style:square;v-text-anchor:middle" coordsize="3531476,353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MhMAA&#10;AADbAAAADwAAAGRycy9kb3ducmV2LnhtbERPTYvCMBC9C/6HMII3TRVcpGsUFYSip3UFPc42s23d&#10;ZlKSaOu/N4Kwt3m8z1msOlOLOzlfWVYwGScgiHOrKy4UnL53ozkIH5A11pZJwYM8rJb93gJTbVv+&#10;ovsxFCKGsE9RQRlCk0rp85IM+rFtiCP3a53BEKErpHbYxnBTy2mSfEiDFceGEhvalpT/HW9GQXXZ&#10;7GdGZ93ZtacrXw8/STZ3Sg0H3foTRKAu/Ivf7kzH+VN4/R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oMhMAAAADbAAAADwAAAAAAAAAAAAAAAACYAgAAZHJzL2Rvd25y&#10;ZXYueG1sUEsFBgAAAAAEAAQA9QAAAIUDAAAAAA==&#10;" path="m554510,1141835l1141835,554510r623903,623903l2389641,554510r587325,587325l2353063,1765738r623903,623903l2389641,2976966,1765738,2353063r-623903,623903l554510,2389641r623903,-623903l554510,1141835xe" fillcolor="#58267e" strokecolor="#1f4d78 [1604]" strokeweight="1pt">
                  <v:stroke joinstyle="miter"/>
                  <v:path arrowok="t" o:connecttype="custom" o:connectlocs="554510,1141835;1141835,554510;1765738,1178413;2389641,554510;2976966,1141835;2353063,1765738;2976966,2389641;2389641,2976966;1765738,2353063;1141835,2976966;554510,2389641;1178413,1765738;554510,1141835" o:connectangles="0,0,0,0,0,0,0,0,0,0,0,0,0"/>
                </v:shape>
                <w10:wrap anchorx="margin"/>
              </v:group>
            </w:pict>
          </mc:Fallback>
        </mc:AlternateContent>
      </w:r>
    </w:p>
    <w:bookmarkEnd w:id="0"/>
    <w:p w14:paraId="502B3B01" w14:textId="77777777" w:rsidR="00DE5032" w:rsidRDefault="00DE5032" w:rsidP="00533D1E">
      <w:pPr>
        <w:jc w:val="center"/>
        <w:rPr>
          <w:b/>
          <w:sz w:val="28"/>
        </w:rPr>
      </w:pPr>
    </w:p>
    <w:p w14:paraId="25836E88" w14:textId="77777777" w:rsidR="0045238F" w:rsidRDefault="0045238F" w:rsidP="00533D1E">
      <w:pPr>
        <w:jc w:val="center"/>
        <w:rPr>
          <w:b/>
          <w:sz w:val="28"/>
        </w:rPr>
      </w:pPr>
    </w:p>
    <w:p w14:paraId="3E3410BA" w14:textId="77777777" w:rsidR="00F77073" w:rsidRPr="00F77073" w:rsidRDefault="00F77073" w:rsidP="00F77073"/>
    <w:p w14:paraId="6E7287AF" w14:textId="77777777" w:rsidR="00F77073" w:rsidRDefault="00F77073" w:rsidP="0027102F"/>
    <w:p w14:paraId="3ACC35CB" w14:textId="77777777" w:rsidR="00F77073" w:rsidRDefault="00F77073" w:rsidP="0045238F">
      <w:pPr>
        <w:tabs>
          <w:tab w:val="left" w:pos="2979"/>
        </w:tabs>
        <w:jc w:val="center"/>
      </w:pPr>
    </w:p>
    <w:tbl>
      <w:tblPr>
        <w:tblStyle w:val="TableGrid"/>
        <w:tblpPr w:leftFromText="180" w:rightFromText="180" w:vertAnchor="text" w:horzAnchor="margin" w:tblpY="4723"/>
        <w:tblW w:w="0" w:type="auto"/>
        <w:tblLook w:val="04A0" w:firstRow="1" w:lastRow="0" w:firstColumn="1" w:lastColumn="0" w:noHBand="0" w:noVBand="1"/>
      </w:tblPr>
      <w:tblGrid>
        <w:gridCol w:w="9016"/>
      </w:tblGrid>
      <w:tr w:rsidR="00941B15" w:rsidRPr="00287F9D" w14:paraId="7092CCD2" w14:textId="77777777" w:rsidTr="000B65CD">
        <w:tc>
          <w:tcPr>
            <w:tcW w:w="9016" w:type="dxa"/>
            <w:tcBorders>
              <w:top w:val="nil"/>
              <w:left w:val="nil"/>
              <w:bottom w:val="nil"/>
              <w:right w:val="nil"/>
            </w:tcBorders>
          </w:tcPr>
          <w:p w14:paraId="473871E8" w14:textId="09D5E69D" w:rsidR="00941B15" w:rsidRPr="00287F9D" w:rsidRDefault="00DA3045" w:rsidP="000B65CD">
            <w:pPr>
              <w:pStyle w:val="Title"/>
              <w:rPr>
                <w:szCs w:val="72"/>
              </w:rPr>
            </w:pPr>
            <w:r w:rsidRPr="00287F9D">
              <w:rPr>
                <w:szCs w:val="72"/>
              </w:rPr>
              <w:t xml:space="preserve">General Recommendations </w:t>
            </w:r>
            <w:proofErr w:type="gramStart"/>
            <w:r w:rsidRPr="00287F9D">
              <w:rPr>
                <w:szCs w:val="72"/>
              </w:rPr>
              <w:t>For</w:t>
            </w:r>
            <w:proofErr w:type="gramEnd"/>
            <w:r w:rsidRPr="00287F9D">
              <w:rPr>
                <w:szCs w:val="72"/>
              </w:rPr>
              <w:t xml:space="preserve"> Services </w:t>
            </w:r>
          </w:p>
          <w:p w14:paraId="5B769DDB" w14:textId="77777777" w:rsidR="00941B15" w:rsidRPr="00287F9D" w:rsidRDefault="00941B15" w:rsidP="000B65CD">
            <w:pPr>
              <w:widowControl w:val="0"/>
              <w:autoSpaceDE w:val="0"/>
              <w:autoSpaceDN w:val="0"/>
              <w:spacing w:line="268" w:lineRule="exact"/>
              <w:rPr>
                <w:sz w:val="72"/>
                <w:szCs w:val="72"/>
              </w:rPr>
            </w:pPr>
          </w:p>
        </w:tc>
      </w:tr>
    </w:tbl>
    <w:p w14:paraId="4AC89491" w14:textId="6D520ABB" w:rsidR="00562950" w:rsidRPr="00287F9D" w:rsidRDefault="004F248F" w:rsidP="00562950">
      <w:pPr>
        <w:widowControl w:val="0"/>
        <w:autoSpaceDE w:val="0"/>
        <w:autoSpaceDN w:val="0"/>
        <w:spacing w:line="268" w:lineRule="exact"/>
        <w:rPr>
          <w:sz w:val="72"/>
          <w:szCs w:val="72"/>
        </w:rPr>
      </w:pPr>
      <w:r w:rsidRPr="00287F9D">
        <w:rPr>
          <w:noProof/>
          <w:sz w:val="72"/>
          <w:szCs w:val="72"/>
          <w:lang w:eastAsia="en-AU"/>
        </w:rPr>
        <w:drawing>
          <wp:anchor distT="0" distB="0" distL="114300" distR="114300" simplePos="0" relativeHeight="251667456" behindDoc="0" locked="0" layoutInCell="1" allowOverlap="1" wp14:anchorId="26E7423C" wp14:editId="3D35181C">
            <wp:simplePos x="0" y="0"/>
            <wp:positionH relativeFrom="margin">
              <wp:align>center</wp:align>
            </wp:positionH>
            <wp:positionV relativeFrom="paragraph">
              <wp:posOffset>1757045</wp:posOffset>
            </wp:positionV>
            <wp:extent cx="6038215" cy="1125220"/>
            <wp:effectExtent l="0" t="0" r="635" b="0"/>
            <wp:wrapSquare wrapText="bothSides"/>
            <wp:docPr id="7" name="Picture 7" descr="Name only - Creating Access - Print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me only - Creating Access - Print (CMY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8215" cy="1125220"/>
                    </a:xfrm>
                    <a:prstGeom prst="rect">
                      <a:avLst/>
                    </a:prstGeom>
                    <a:noFill/>
                  </pic:spPr>
                </pic:pic>
              </a:graphicData>
            </a:graphic>
            <wp14:sizeRelH relativeFrom="page">
              <wp14:pctWidth>0</wp14:pctWidth>
            </wp14:sizeRelH>
            <wp14:sizeRelV relativeFrom="page">
              <wp14:pctHeight>0</wp14:pctHeight>
            </wp14:sizeRelV>
          </wp:anchor>
        </w:drawing>
      </w:r>
      <w:r w:rsidR="00211E0B" w:rsidRPr="00287F9D">
        <w:rPr>
          <w:sz w:val="72"/>
          <w:szCs w:val="72"/>
        </w:rPr>
        <w:br w:type="column"/>
      </w:r>
    </w:p>
    <w:p w14:paraId="0BF85752" w14:textId="77777777" w:rsidR="00562950" w:rsidRDefault="00562950" w:rsidP="00562950">
      <w:pPr>
        <w:widowControl w:val="0"/>
        <w:autoSpaceDE w:val="0"/>
        <w:autoSpaceDN w:val="0"/>
        <w:spacing w:line="268" w:lineRule="exact"/>
      </w:pPr>
    </w:p>
    <w:p w14:paraId="513A93B2" w14:textId="77777777" w:rsidR="00562950" w:rsidRDefault="00562950" w:rsidP="00562950">
      <w:pPr>
        <w:widowControl w:val="0"/>
        <w:autoSpaceDE w:val="0"/>
        <w:autoSpaceDN w:val="0"/>
        <w:spacing w:line="268" w:lineRule="exact"/>
      </w:pPr>
    </w:p>
    <w:p w14:paraId="4F40E243" w14:textId="77777777" w:rsidR="00562950" w:rsidRDefault="00562950" w:rsidP="00562950">
      <w:pPr>
        <w:widowControl w:val="0"/>
        <w:autoSpaceDE w:val="0"/>
        <w:autoSpaceDN w:val="0"/>
        <w:spacing w:line="268" w:lineRule="exact"/>
      </w:pPr>
    </w:p>
    <w:p w14:paraId="073512F0" w14:textId="77777777" w:rsidR="00562950" w:rsidRDefault="00562950" w:rsidP="00562950">
      <w:pPr>
        <w:widowControl w:val="0"/>
        <w:autoSpaceDE w:val="0"/>
        <w:autoSpaceDN w:val="0"/>
        <w:spacing w:line="268" w:lineRule="exact"/>
      </w:pPr>
    </w:p>
    <w:p w14:paraId="1A243890" w14:textId="77777777" w:rsidR="00562950" w:rsidRDefault="00562950" w:rsidP="00562950">
      <w:pPr>
        <w:widowControl w:val="0"/>
        <w:autoSpaceDE w:val="0"/>
        <w:autoSpaceDN w:val="0"/>
        <w:spacing w:line="268" w:lineRule="exact"/>
      </w:pPr>
    </w:p>
    <w:p w14:paraId="7A9AA8B4" w14:textId="77777777" w:rsidR="00562950" w:rsidRDefault="00562950" w:rsidP="00562950">
      <w:pPr>
        <w:widowControl w:val="0"/>
        <w:autoSpaceDE w:val="0"/>
        <w:autoSpaceDN w:val="0"/>
        <w:spacing w:line="268" w:lineRule="exact"/>
      </w:pPr>
    </w:p>
    <w:p w14:paraId="1A46EAAB" w14:textId="77777777" w:rsidR="00562950" w:rsidRDefault="00562950" w:rsidP="00562950">
      <w:pPr>
        <w:widowControl w:val="0"/>
        <w:autoSpaceDE w:val="0"/>
        <w:autoSpaceDN w:val="0"/>
        <w:spacing w:line="268" w:lineRule="exact"/>
      </w:pPr>
    </w:p>
    <w:p w14:paraId="2DA55D8A" w14:textId="77777777" w:rsidR="00562950" w:rsidRDefault="00562950" w:rsidP="00562950">
      <w:pPr>
        <w:widowControl w:val="0"/>
        <w:autoSpaceDE w:val="0"/>
        <w:autoSpaceDN w:val="0"/>
        <w:spacing w:line="268" w:lineRule="exact"/>
      </w:pPr>
    </w:p>
    <w:p w14:paraId="3C02528C" w14:textId="77777777" w:rsidR="00562950" w:rsidRDefault="00562950" w:rsidP="00562950">
      <w:pPr>
        <w:widowControl w:val="0"/>
        <w:autoSpaceDE w:val="0"/>
        <w:autoSpaceDN w:val="0"/>
        <w:spacing w:line="268" w:lineRule="exact"/>
      </w:pPr>
    </w:p>
    <w:p w14:paraId="40258F6A" w14:textId="77777777" w:rsidR="00562950" w:rsidRDefault="00562950" w:rsidP="00562950">
      <w:pPr>
        <w:widowControl w:val="0"/>
        <w:autoSpaceDE w:val="0"/>
        <w:autoSpaceDN w:val="0"/>
        <w:spacing w:line="268" w:lineRule="exact"/>
      </w:pPr>
    </w:p>
    <w:p w14:paraId="7BFBA514" w14:textId="77777777" w:rsidR="00562950" w:rsidRDefault="00562950" w:rsidP="00562950">
      <w:pPr>
        <w:widowControl w:val="0"/>
        <w:autoSpaceDE w:val="0"/>
        <w:autoSpaceDN w:val="0"/>
        <w:spacing w:line="268" w:lineRule="exact"/>
      </w:pPr>
    </w:p>
    <w:p w14:paraId="7FF8ECB8" w14:textId="77777777" w:rsidR="00562950" w:rsidRDefault="00562950" w:rsidP="00562950">
      <w:pPr>
        <w:widowControl w:val="0"/>
        <w:autoSpaceDE w:val="0"/>
        <w:autoSpaceDN w:val="0"/>
        <w:spacing w:line="268" w:lineRule="exact"/>
      </w:pPr>
    </w:p>
    <w:p w14:paraId="0B9E43CF" w14:textId="77777777" w:rsidR="00562950" w:rsidRDefault="00562950" w:rsidP="00562950">
      <w:pPr>
        <w:widowControl w:val="0"/>
        <w:autoSpaceDE w:val="0"/>
        <w:autoSpaceDN w:val="0"/>
        <w:spacing w:line="268" w:lineRule="exact"/>
      </w:pPr>
    </w:p>
    <w:p w14:paraId="519C2481" w14:textId="77777777" w:rsidR="00562950" w:rsidRDefault="00562950" w:rsidP="00562950">
      <w:pPr>
        <w:widowControl w:val="0"/>
        <w:autoSpaceDE w:val="0"/>
        <w:autoSpaceDN w:val="0"/>
        <w:spacing w:line="268" w:lineRule="exact"/>
      </w:pPr>
    </w:p>
    <w:p w14:paraId="6E314D90" w14:textId="77777777" w:rsidR="00562950" w:rsidRDefault="00562950" w:rsidP="00562950">
      <w:pPr>
        <w:widowControl w:val="0"/>
        <w:autoSpaceDE w:val="0"/>
        <w:autoSpaceDN w:val="0"/>
        <w:spacing w:line="268" w:lineRule="exact"/>
      </w:pPr>
    </w:p>
    <w:p w14:paraId="7479924F" w14:textId="77777777" w:rsidR="00562950" w:rsidRDefault="00562950" w:rsidP="00562950">
      <w:pPr>
        <w:widowControl w:val="0"/>
        <w:autoSpaceDE w:val="0"/>
        <w:autoSpaceDN w:val="0"/>
        <w:spacing w:line="268" w:lineRule="exact"/>
      </w:pPr>
    </w:p>
    <w:p w14:paraId="76EECA6C" w14:textId="77777777" w:rsidR="00562950" w:rsidRDefault="00562950" w:rsidP="00562950">
      <w:pPr>
        <w:widowControl w:val="0"/>
        <w:autoSpaceDE w:val="0"/>
        <w:autoSpaceDN w:val="0"/>
        <w:spacing w:line="268" w:lineRule="exact"/>
      </w:pPr>
    </w:p>
    <w:p w14:paraId="41D87676" w14:textId="77777777" w:rsidR="00562950" w:rsidRDefault="00562950" w:rsidP="00562950">
      <w:pPr>
        <w:widowControl w:val="0"/>
        <w:autoSpaceDE w:val="0"/>
        <w:autoSpaceDN w:val="0"/>
        <w:spacing w:line="268" w:lineRule="exact"/>
      </w:pPr>
    </w:p>
    <w:p w14:paraId="284575FE" w14:textId="77777777" w:rsidR="00562950" w:rsidRDefault="00562950" w:rsidP="00562950">
      <w:pPr>
        <w:widowControl w:val="0"/>
        <w:autoSpaceDE w:val="0"/>
        <w:autoSpaceDN w:val="0"/>
        <w:spacing w:line="268" w:lineRule="exact"/>
      </w:pPr>
    </w:p>
    <w:p w14:paraId="0BCC650C" w14:textId="77777777" w:rsidR="00562950" w:rsidRDefault="00562950" w:rsidP="00562950">
      <w:pPr>
        <w:widowControl w:val="0"/>
        <w:autoSpaceDE w:val="0"/>
        <w:autoSpaceDN w:val="0"/>
        <w:spacing w:line="268" w:lineRule="exact"/>
      </w:pPr>
    </w:p>
    <w:p w14:paraId="3B4D33AF" w14:textId="77777777" w:rsidR="00562950" w:rsidRDefault="00562950" w:rsidP="00562950">
      <w:pPr>
        <w:widowControl w:val="0"/>
        <w:autoSpaceDE w:val="0"/>
        <w:autoSpaceDN w:val="0"/>
        <w:spacing w:line="268" w:lineRule="exact"/>
      </w:pPr>
    </w:p>
    <w:p w14:paraId="1BC48E81" w14:textId="77777777" w:rsidR="00562950" w:rsidRDefault="00562950" w:rsidP="00562950">
      <w:pPr>
        <w:widowControl w:val="0"/>
        <w:autoSpaceDE w:val="0"/>
        <w:autoSpaceDN w:val="0"/>
        <w:spacing w:line="268" w:lineRule="exact"/>
      </w:pPr>
    </w:p>
    <w:p w14:paraId="5E9B9ABE" w14:textId="77777777" w:rsidR="00562950" w:rsidRDefault="00562950" w:rsidP="0045238F"/>
    <w:p w14:paraId="128C477D" w14:textId="77777777" w:rsidR="0045238F" w:rsidRDefault="0045238F" w:rsidP="0045238F">
      <w:pPr>
        <w:rPr>
          <w:rFonts w:ascii="PRHWGM+ArialMT"/>
          <w:color w:val="000000"/>
        </w:rPr>
      </w:pPr>
    </w:p>
    <w:p w14:paraId="2A9F3F6F" w14:textId="77777777" w:rsidR="0045238F" w:rsidRDefault="0045238F" w:rsidP="0045238F">
      <w:pPr>
        <w:rPr>
          <w:rFonts w:ascii="PRHWGM+ArialMT"/>
          <w:color w:val="000000"/>
        </w:rPr>
      </w:pPr>
    </w:p>
    <w:p w14:paraId="3A514191" w14:textId="77777777" w:rsidR="0045238F" w:rsidRDefault="0045238F" w:rsidP="0045238F">
      <w:pPr>
        <w:rPr>
          <w:rFonts w:ascii="PRHWGM+ArialMT"/>
          <w:color w:val="000000"/>
        </w:rPr>
      </w:pPr>
    </w:p>
    <w:p w14:paraId="5A4D3303" w14:textId="77777777" w:rsidR="0045238F" w:rsidRDefault="0045238F" w:rsidP="0045238F">
      <w:pPr>
        <w:rPr>
          <w:rFonts w:ascii="PRHWGM+ArialMT"/>
          <w:color w:val="000000"/>
        </w:rPr>
      </w:pPr>
    </w:p>
    <w:p w14:paraId="5EAAE409" w14:textId="77777777" w:rsidR="00562950" w:rsidRDefault="00562950" w:rsidP="0045238F">
      <w:pPr>
        <w:rPr>
          <w:rFonts w:ascii="PRHWGM+ArialMT"/>
          <w:color w:val="000000"/>
        </w:rPr>
      </w:pPr>
      <w:r>
        <w:rPr>
          <w:rFonts w:ascii="PRHWGM+ArialMT"/>
          <w:color w:val="000000"/>
        </w:rPr>
        <w:t>People with Disability Australia (PWDA)</w:t>
      </w:r>
    </w:p>
    <w:p w14:paraId="5CFB2754" w14:textId="77777777" w:rsidR="00562950" w:rsidRDefault="00562950" w:rsidP="0045238F">
      <w:pPr>
        <w:rPr>
          <w:rFonts w:ascii="PRHWGM+ArialMT"/>
          <w:color w:val="000000"/>
        </w:rPr>
      </w:pPr>
      <w:r>
        <w:rPr>
          <w:rFonts w:ascii="PRHWGM+ArialMT"/>
          <w:color w:val="000000"/>
        </w:rPr>
        <w:t>PO Box 666</w:t>
      </w:r>
    </w:p>
    <w:p w14:paraId="2A20973C" w14:textId="77777777" w:rsidR="00562950" w:rsidRDefault="00562950" w:rsidP="0045238F">
      <w:pPr>
        <w:rPr>
          <w:rFonts w:ascii="PRHWGM+ArialMT"/>
          <w:color w:val="000000"/>
        </w:rPr>
      </w:pPr>
      <w:r>
        <w:rPr>
          <w:rFonts w:ascii="PRHWGM+ArialMT"/>
          <w:color w:val="000000"/>
        </w:rPr>
        <w:t>Strawberry Hills NSW 2012</w:t>
      </w:r>
    </w:p>
    <w:p w14:paraId="3F56AAD8" w14:textId="77777777" w:rsidR="00562950" w:rsidRDefault="00562950" w:rsidP="0045238F">
      <w:pPr>
        <w:rPr>
          <w:rFonts w:ascii="PRHWGM+ArialMT"/>
          <w:color w:val="000000"/>
        </w:rPr>
      </w:pPr>
      <w:proofErr w:type="spellStart"/>
      <w:r>
        <w:rPr>
          <w:rFonts w:ascii="PRHWGM+ArialMT"/>
          <w:color w:val="000000"/>
        </w:rPr>
        <w:t>Ph</w:t>
      </w:r>
      <w:proofErr w:type="spellEnd"/>
      <w:r>
        <w:rPr>
          <w:rFonts w:ascii="PRHWGM+ArialMT"/>
          <w:color w:val="000000"/>
        </w:rPr>
        <w:t>: (02) 9370 3100</w:t>
      </w:r>
    </w:p>
    <w:p w14:paraId="7AE4F655" w14:textId="77777777" w:rsidR="00562950" w:rsidRDefault="00562950" w:rsidP="0045238F">
      <w:pPr>
        <w:rPr>
          <w:rFonts w:ascii="PRHWGM+ArialMT"/>
          <w:color w:val="000000"/>
        </w:rPr>
      </w:pPr>
      <w:r>
        <w:rPr>
          <w:rFonts w:ascii="PRHWGM+ArialMT"/>
          <w:color w:val="000000"/>
        </w:rPr>
        <w:t>Fax: (02) 9318 1372</w:t>
      </w:r>
    </w:p>
    <w:p w14:paraId="3CCB213A" w14:textId="77777777" w:rsidR="00562950" w:rsidRDefault="00562950" w:rsidP="0045238F">
      <w:pPr>
        <w:rPr>
          <w:rFonts w:ascii="PRHWGM+ArialMT"/>
          <w:color w:val="000000"/>
        </w:rPr>
      </w:pPr>
      <w:r>
        <w:rPr>
          <w:rFonts w:ascii="PRHWGM+ArialMT"/>
          <w:color w:val="000000"/>
        </w:rPr>
        <w:t>Email: pwd@pwd.org.au</w:t>
      </w:r>
    </w:p>
    <w:p w14:paraId="57C67BC5" w14:textId="77777777" w:rsidR="00562950" w:rsidRPr="003539D5" w:rsidRDefault="00562950" w:rsidP="0045238F">
      <w:pPr>
        <w:rPr>
          <w:rFonts w:ascii="PRHWGM+ArialMT"/>
          <w:color w:val="000000"/>
          <w:sz w:val="22"/>
        </w:rPr>
      </w:pPr>
      <w:r>
        <w:rPr>
          <w:rFonts w:ascii="PRHWGM+ArialMT"/>
          <w:color w:val="000000"/>
        </w:rPr>
        <w:t>Website: www.pwd.org.au</w:t>
      </w:r>
    </w:p>
    <w:p w14:paraId="74871C44" w14:textId="77777777" w:rsidR="00533D1E" w:rsidRDefault="00533D1E" w:rsidP="0045238F"/>
    <w:p w14:paraId="7E544586" w14:textId="1A3AAD83" w:rsidR="0045238F" w:rsidRPr="0045238F" w:rsidRDefault="0045238F" w:rsidP="0045238F">
      <w:pPr>
        <w:rPr>
          <w:b/>
        </w:rPr>
      </w:pPr>
      <w:r w:rsidRPr="0045238F">
        <w:rPr>
          <w:b/>
        </w:rPr>
        <w:t>People with Disability Australia (PWDA) (2018), ‘</w:t>
      </w:r>
      <w:r>
        <w:rPr>
          <w:b/>
        </w:rPr>
        <w:t xml:space="preserve">Creating Access </w:t>
      </w:r>
      <w:r w:rsidR="000E576D">
        <w:rPr>
          <w:b/>
        </w:rPr>
        <w:t xml:space="preserve">- </w:t>
      </w:r>
      <w:r w:rsidR="000E576D" w:rsidRPr="000E576D">
        <w:rPr>
          <w:b/>
        </w:rPr>
        <w:t xml:space="preserve">General Recommendations </w:t>
      </w:r>
      <w:proofErr w:type="gramStart"/>
      <w:r w:rsidR="000E576D" w:rsidRPr="000E576D">
        <w:rPr>
          <w:b/>
        </w:rPr>
        <w:t>For</w:t>
      </w:r>
      <w:proofErr w:type="gramEnd"/>
      <w:r w:rsidR="000E576D" w:rsidRPr="000E576D">
        <w:rPr>
          <w:b/>
        </w:rPr>
        <w:t xml:space="preserve"> </w:t>
      </w:r>
      <w:r w:rsidR="00200E61" w:rsidRPr="000E576D">
        <w:rPr>
          <w:b/>
        </w:rPr>
        <w:t>Services,</w:t>
      </w:r>
      <w:r w:rsidRPr="0045238F">
        <w:rPr>
          <w:b/>
        </w:rPr>
        <w:t xml:space="preserve"> PWDA: 201</w:t>
      </w:r>
      <w:r>
        <w:rPr>
          <w:b/>
        </w:rPr>
        <w:t>9</w:t>
      </w:r>
      <w:r w:rsidRPr="0045238F">
        <w:rPr>
          <w:b/>
        </w:rPr>
        <w:t xml:space="preserve">. </w:t>
      </w:r>
    </w:p>
    <w:p w14:paraId="01FC2A62" w14:textId="77777777" w:rsidR="0045238F" w:rsidRPr="00C26654" w:rsidRDefault="0045238F" w:rsidP="0045238F"/>
    <w:p w14:paraId="41F29917" w14:textId="77777777" w:rsidR="0045238F" w:rsidRDefault="0045238F" w:rsidP="0045238F">
      <w:r w:rsidRPr="00C26654">
        <w:t>This work is copyright. Apart from any use as permitted under the Copyright Act 1968, no part may be reproduced without written permission from People wi</w:t>
      </w:r>
      <w:r>
        <w:t>th Disability Australia (PWDA).</w:t>
      </w:r>
    </w:p>
    <w:p w14:paraId="12E7D6A3" w14:textId="77777777" w:rsidR="0045238F" w:rsidRPr="00C26654" w:rsidRDefault="0045238F" w:rsidP="0045238F"/>
    <w:p w14:paraId="6321D612" w14:textId="77777777" w:rsidR="0045238F" w:rsidRDefault="0045238F" w:rsidP="0045238F">
      <w:r w:rsidRPr="00C26654">
        <w:t>© 201</w:t>
      </w:r>
      <w:r>
        <w:t>9</w:t>
      </w:r>
      <w:r w:rsidRPr="00C26654">
        <w:t xml:space="preserve"> People with Disability Australia (PWDA) </w:t>
      </w:r>
    </w:p>
    <w:p w14:paraId="241E6CD9" w14:textId="77777777" w:rsidR="00562950" w:rsidRDefault="00562950" w:rsidP="00562950"/>
    <w:p w14:paraId="3E42816C" w14:textId="77777777" w:rsidR="00562950" w:rsidRDefault="00562950" w:rsidP="00562950"/>
    <w:p w14:paraId="186BD5BE" w14:textId="77777777" w:rsidR="00562950" w:rsidRDefault="00562950" w:rsidP="00562950"/>
    <w:p w14:paraId="7BF394C4" w14:textId="77777777" w:rsidR="00562950" w:rsidRDefault="00562950" w:rsidP="00562950"/>
    <w:p w14:paraId="4A9F0CA0" w14:textId="77777777" w:rsidR="00562950" w:rsidRDefault="00562950" w:rsidP="00562950"/>
    <w:p w14:paraId="52B445D8" w14:textId="24DFB8F0" w:rsidR="004645C9" w:rsidRDefault="00287F9D" w:rsidP="004645C9">
      <w:pPr>
        <w:pStyle w:val="Heading1"/>
      </w:pPr>
      <w:r>
        <w:lastRenderedPageBreak/>
        <w:t xml:space="preserve">Overview </w:t>
      </w:r>
    </w:p>
    <w:p w14:paraId="2FE5FBA3" w14:textId="4AB788C3" w:rsidR="00287F9D" w:rsidRDefault="00DA3045" w:rsidP="00DA3045">
      <w:pPr>
        <w:rPr>
          <w:lang w:val="en-US"/>
        </w:rPr>
      </w:pPr>
      <w:r>
        <w:rPr>
          <w:lang w:val="en-US"/>
        </w:rPr>
        <w:t>This d</w:t>
      </w:r>
      <w:r w:rsidR="00287F9D">
        <w:rPr>
          <w:lang w:val="en-US"/>
        </w:rPr>
        <w:t xml:space="preserve">ocument has been created to </w:t>
      </w:r>
      <w:r>
        <w:rPr>
          <w:lang w:val="en-US"/>
        </w:rPr>
        <w:t xml:space="preserve">provide some </w:t>
      </w:r>
      <w:r w:rsidR="00287F9D">
        <w:rPr>
          <w:lang w:val="en-US"/>
        </w:rPr>
        <w:t xml:space="preserve">practical, </w:t>
      </w:r>
      <w:r w:rsidR="00472281">
        <w:rPr>
          <w:lang w:val="en-US"/>
        </w:rPr>
        <w:t>generalis</w:t>
      </w:r>
      <w:r>
        <w:rPr>
          <w:lang w:val="en-US"/>
        </w:rPr>
        <w:t xml:space="preserve">ed recommendations to </w:t>
      </w:r>
      <w:r w:rsidR="00472281">
        <w:rPr>
          <w:lang w:val="en-US"/>
        </w:rPr>
        <w:t>services</w:t>
      </w:r>
      <w:r w:rsidR="00287F9D">
        <w:rPr>
          <w:lang w:val="en-US"/>
        </w:rPr>
        <w:t xml:space="preserve"> in order to help them increase</w:t>
      </w:r>
      <w:r>
        <w:rPr>
          <w:lang w:val="en-US"/>
        </w:rPr>
        <w:t xml:space="preserve"> their</w:t>
      </w:r>
      <w:r w:rsidR="00287F9D">
        <w:rPr>
          <w:lang w:val="en-US"/>
        </w:rPr>
        <w:t xml:space="preserve"> organisations</w:t>
      </w:r>
      <w:r>
        <w:rPr>
          <w:lang w:val="en-US"/>
        </w:rPr>
        <w:t xml:space="preserve"> accessibility</w:t>
      </w:r>
      <w:r w:rsidR="00287F9D">
        <w:rPr>
          <w:lang w:val="en-US"/>
        </w:rPr>
        <w:t xml:space="preserve"> to young people with disability</w:t>
      </w:r>
      <w:r>
        <w:rPr>
          <w:lang w:val="en-US"/>
        </w:rPr>
        <w:t xml:space="preserve">. </w:t>
      </w:r>
      <w:r w:rsidR="00287F9D">
        <w:rPr>
          <w:lang w:val="en-US"/>
        </w:rPr>
        <w:t>The recommendations below are split up into different domains of accessibility to ensure you are taking a holistic approach to implementing changes.</w:t>
      </w:r>
    </w:p>
    <w:p w14:paraId="272AD51E" w14:textId="77777777" w:rsidR="00287F9D" w:rsidRDefault="00287F9D" w:rsidP="00DA3045">
      <w:pPr>
        <w:rPr>
          <w:lang w:val="en-US"/>
        </w:rPr>
      </w:pPr>
    </w:p>
    <w:p w14:paraId="5353D7A1" w14:textId="313EB35F" w:rsidR="00DA3045" w:rsidRDefault="00287F9D" w:rsidP="00DA3045">
      <w:pPr>
        <w:rPr>
          <w:lang w:val="en-US"/>
        </w:rPr>
      </w:pPr>
      <w:r>
        <w:rPr>
          <w:lang w:val="en-US"/>
        </w:rPr>
        <w:t xml:space="preserve">The recommendations below relate to the following areas of accessibility: </w:t>
      </w:r>
    </w:p>
    <w:p w14:paraId="44A2E254" w14:textId="77777777" w:rsidR="00287F9D" w:rsidRDefault="00287F9D" w:rsidP="00DA3045">
      <w:pPr>
        <w:rPr>
          <w:lang w:val="en-US"/>
        </w:rPr>
      </w:pPr>
    </w:p>
    <w:p w14:paraId="65428B44" w14:textId="77777777" w:rsidR="00287F9D" w:rsidRPr="00562950" w:rsidRDefault="00287F9D" w:rsidP="00287F9D">
      <w:pPr>
        <w:pStyle w:val="ListParagraph"/>
        <w:numPr>
          <w:ilvl w:val="0"/>
          <w:numId w:val="27"/>
        </w:numPr>
        <w:spacing w:after="120"/>
        <w:ind w:left="714" w:hanging="357"/>
        <w:contextualSpacing w:val="0"/>
      </w:pPr>
      <w:r w:rsidRPr="001F03C0">
        <w:rPr>
          <w:b/>
        </w:rPr>
        <w:t>Physical accessibility</w:t>
      </w:r>
      <w:r w:rsidRPr="00562950">
        <w:t xml:space="preserve"> of the service (inside and outside of the service)</w:t>
      </w:r>
    </w:p>
    <w:p w14:paraId="44E58A24" w14:textId="77777777" w:rsidR="00287F9D" w:rsidRPr="00562950" w:rsidRDefault="00287F9D" w:rsidP="00287F9D">
      <w:pPr>
        <w:pStyle w:val="ListParagraph"/>
        <w:numPr>
          <w:ilvl w:val="0"/>
          <w:numId w:val="27"/>
        </w:numPr>
        <w:spacing w:after="120"/>
        <w:ind w:left="714" w:hanging="357"/>
        <w:contextualSpacing w:val="0"/>
      </w:pPr>
      <w:r w:rsidRPr="001F03C0">
        <w:rPr>
          <w:b/>
        </w:rPr>
        <w:t>Informational accessibility</w:t>
      </w:r>
      <w:r w:rsidRPr="00562950">
        <w:t xml:space="preserve"> of materials (print and electronic resources)</w:t>
      </w:r>
    </w:p>
    <w:p w14:paraId="34F16A22" w14:textId="77777777" w:rsidR="00287F9D" w:rsidRPr="00562950" w:rsidRDefault="00287F9D" w:rsidP="00287F9D">
      <w:pPr>
        <w:pStyle w:val="ListParagraph"/>
        <w:numPr>
          <w:ilvl w:val="0"/>
          <w:numId w:val="27"/>
        </w:numPr>
        <w:spacing w:after="120"/>
        <w:ind w:left="714" w:hanging="357"/>
        <w:contextualSpacing w:val="0"/>
      </w:pPr>
      <w:r w:rsidRPr="001F03C0">
        <w:rPr>
          <w:b/>
        </w:rPr>
        <w:t>Procedural accessibility</w:t>
      </w:r>
      <w:r w:rsidRPr="00562950">
        <w:t xml:space="preserve"> of the service (including policies and processes)</w:t>
      </w:r>
    </w:p>
    <w:p w14:paraId="2C817923" w14:textId="77777777" w:rsidR="00287F9D" w:rsidRPr="00562950" w:rsidRDefault="00287F9D" w:rsidP="00287F9D">
      <w:pPr>
        <w:pStyle w:val="ListParagraph"/>
        <w:numPr>
          <w:ilvl w:val="0"/>
          <w:numId w:val="27"/>
        </w:numPr>
        <w:spacing w:after="120"/>
        <w:ind w:left="714" w:hanging="357"/>
        <w:contextualSpacing w:val="0"/>
      </w:pPr>
      <w:r w:rsidRPr="001F03C0">
        <w:rPr>
          <w:b/>
        </w:rPr>
        <w:t>Attitudinal accessibility</w:t>
      </w:r>
      <w:r w:rsidRPr="00562950">
        <w:t xml:space="preserve"> of the service (including staff attitudes, language and culture)</w:t>
      </w:r>
    </w:p>
    <w:p w14:paraId="4EABFFDE" w14:textId="77777777" w:rsidR="00DA3045" w:rsidRDefault="00DA3045" w:rsidP="00DA3045">
      <w:pPr>
        <w:rPr>
          <w:lang w:val="ru-RU"/>
        </w:rPr>
      </w:pPr>
    </w:p>
    <w:p w14:paraId="6C914D40" w14:textId="053FDF4A" w:rsidR="00287F9D" w:rsidRPr="00287F9D" w:rsidRDefault="00287F9D" w:rsidP="00287F9D">
      <w:pPr>
        <w:pStyle w:val="Heading1"/>
      </w:pPr>
      <w:r>
        <w:t xml:space="preserve">How to use this document </w:t>
      </w:r>
    </w:p>
    <w:p w14:paraId="3C7F0B34" w14:textId="25B2AA54" w:rsidR="00E84556" w:rsidRDefault="00E84556" w:rsidP="00DA3045">
      <w:pPr>
        <w:rPr>
          <w:lang w:val="en-US"/>
        </w:rPr>
      </w:pPr>
      <w:r w:rsidRPr="00BA7AFA">
        <w:rPr>
          <w:lang w:val="en-US"/>
        </w:rPr>
        <w:t>Use this document as a starting point to begin having conversations about what the accessibility of your organisation currently looks like.</w:t>
      </w:r>
      <w:r w:rsidR="00BA7AFA" w:rsidRPr="00BA7AFA">
        <w:rPr>
          <w:lang w:val="en-US"/>
        </w:rPr>
        <w:t xml:space="preserve"> The below generalised recommendations can also help with identifying some initial steps to increase your services accessibility </w:t>
      </w:r>
      <w:r w:rsidR="00BA7AFA">
        <w:rPr>
          <w:lang w:val="en-US"/>
        </w:rPr>
        <w:t xml:space="preserve">across a variety of domains. </w:t>
      </w:r>
      <w:r w:rsidRPr="00BA7AFA">
        <w:rPr>
          <w:lang w:val="en-US"/>
        </w:rPr>
        <w:t xml:space="preserve"> </w:t>
      </w:r>
    </w:p>
    <w:p w14:paraId="0E113E7D" w14:textId="77777777" w:rsidR="005E37F6" w:rsidRDefault="005E37F6" w:rsidP="005E37F6">
      <w:pPr>
        <w:rPr>
          <w:lang w:val="en-US"/>
        </w:rPr>
      </w:pPr>
    </w:p>
    <w:p w14:paraId="55AF6A72" w14:textId="4D5D53B3" w:rsidR="005E37F6" w:rsidRDefault="005E37F6" w:rsidP="005E37F6">
      <w:pPr>
        <w:rPr>
          <w:lang w:val="en-US"/>
        </w:rPr>
      </w:pPr>
      <w:r>
        <w:rPr>
          <w:lang w:val="en-US"/>
        </w:rPr>
        <w:t xml:space="preserve">Use this resource in conjunction with the </w:t>
      </w:r>
      <w:r w:rsidR="00200E61" w:rsidRPr="00200E61">
        <w:rPr>
          <w:b/>
          <w:lang w:val="en-US"/>
        </w:rPr>
        <w:t>‘</w:t>
      </w:r>
      <w:r w:rsidRPr="00200E61">
        <w:rPr>
          <w:b/>
          <w:lang w:val="en-US"/>
        </w:rPr>
        <w:t>Accessibility Action Plan</w:t>
      </w:r>
      <w:r w:rsidR="00200E61" w:rsidRPr="00200E61">
        <w:rPr>
          <w:b/>
          <w:lang w:val="en-US"/>
        </w:rPr>
        <w:t xml:space="preserve"> T</w:t>
      </w:r>
      <w:r w:rsidRPr="00200E61">
        <w:rPr>
          <w:b/>
          <w:lang w:val="en-US"/>
        </w:rPr>
        <w:t>emplate</w:t>
      </w:r>
      <w:r w:rsidR="00200E61" w:rsidRPr="00200E61">
        <w:rPr>
          <w:b/>
          <w:lang w:val="en-US"/>
        </w:rPr>
        <w:t>’</w:t>
      </w:r>
      <w:r>
        <w:rPr>
          <w:lang w:val="en-US"/>
        </w:rPr>
        <w:t xml:space="preserve"> that’s located on the </w:t>
      </w:r>
      <w:r w:rsidRPr="00BA7AFA">
        <w:rPr>
          <w:lang w:val="en-US"/>
        </w:rPr>
        <w:t>Creating Access website</w:t>
      </w:r>
      <w:r>
        <w:rPr>
          <w:lang w:val="en-US"/>
        </w:rPr>
        <w:t xml:space="preserve"> to help your organisation identify actions you wish to implement to increase th</w:t>
      </w:r>
      <w:r w:rsidR="00200E61">
        <w:rPr>
          <w:lang w:val="en-US"/>
        </w:rPr>
        <w:t>e accessibility of your service.</w:t>
      </w:r>
    </w:p>
    <w:p w14:paraId="2AADE305" w14:textId="77777777" w:rsidR="00BA7AFA" w:rsidRPr="00BA7AFA" w:rsidRDefault="00BA7AFA" w:rsidP="00DA3045">
      <w:pPr>
        <w:rPr>
          <w:lang w:val="en-US"/>
        </w:rPr>
      </w:pPr>
    </w:p>
    <w:p w14:paraId="6BEB10F4" w14:textId="04A1C6E7" w:rsidR="00BA7AFA" w:rsidRDefault="00BA7AFA" w:rsidP="00DA3045">
      <w:pPr>
        <w:rPr>
          <w:lang w:val="en-US"/>
        </w:rPr>
      </w:pPr>
      <w:r w:rsidRPr="00BA7AFA">
        <w:rPr>
          <w:lang w:val="en-US"/>
        </w:rPr>
        <w:t xml:space="preserve">On the Creating Access website you will also find a more comprehensive resource called the </w:t>
      </w:r>
      <w:r w:rsidR="00200E61">
        <w:rPr>
          <w:b/>
          <w:lang w:val="en-US"/>
        </w:rPr>
        <w:t>‘Access Review T</w:t>
      </w:r>
      <w:r w:rsidRPr="00200E61">
        <w:rPr>
          <w:b/>
          <w:lang w:val="en-US"/>
        </w:rPr>
        <w:t>emplate’</w:t>
      </w:r>
      <w:r w:rsidRPr="00BA7AFA">
        <w:rPr>
          <w:lang w:val="en-US"/>
        </w:rPr>
        <w:t xml:space="preserve"> </w:t>
      </w:r>
      <w:r w:rsidR="005E37F6">
        <w:rPr>
          <w:lang w:val="en-US"/>
        </w:rPr>
        <w:t xml:space="preserve">which </w:t>
      </w:r>
      <w:r w:rsidR="00200E61">
        <w:rPr>
          <w:lang w:val="en-US"/>
        </w:rPr>
        <w:t xml:space="preserve">is </w:t>
      </w:r>
      <w:r w:rsidRPr="00BA7AFA">
        <w:rPr>
          <w:lang w:val="en-US"/>
        </w:rPr>
        <w:t>available for purchase. This is a more complex tool that can help you</w:t>
      </w:r>
      <w:r w:rsidR="005E37F6">
        <w:rPr>
          <w:lang w:val="en-US"/>
        </w:rPr>
        <w:t xml:space="preserve"> </w:t>
      </w:r>
      <w:r w:rsidRPr="00BA7AFA">
        <w:rPr>
          <w:lang w:val="en-US"/>
        </w:rPr>
        <w:t xml:space="preserve">identify </w:t>
      </w:r>
      <w:r w:rsidR="005E37F6">
        <w:rPr>
          <w:lang w:val="en-US"/>
        </w:rPr>
        <w:t>specific</w:t>
      </w:r>
      <w:r w:rsidRPr="00BA7AFA">
        <w:rPr>
          <w:lang w:val="en-US"/>
        </w:rPr>
        <w:t xml:space="preserve"> gaps in yo</w:t>
      </w:r>
      <w:r w:rsidR="005E37F6">
        <w:rPr>
          <w:lang w:val="en-US"/>
        </w:rPr>
        <w:t xml:space="preserve">ur organisations accessibility, and is </w:t>
      </w:r>
      <w:r w:rsidRPr="00BA7AFA">
        <w:rPr>
          <w:lang w:val="en-US"/>
        </w:rPr>
        <w:t>beneficial for any organisations who wish to conduct a more thorough self-assessment of t</w:t>
      </w:r>
      <w:r w:rsidR="005E37F6">
        <w:rPr>
          <w:lang w:val="en-US"/>
        </w:rPr>
        <w:t xml:space="preserve">heir services accessibility. </w:t>
      </w:r>
    </w:p>
    <w:p w14:paraId="0BFF7B05" w14:textId="77777777" w:rsidR="005E37F6" w:rsidRPr="00BA7AFA" w:rsidRDefault="005E37F6" w:rsidP="00DA3045">
      <w:pPr>
        <w:rPr>
          <w:lang w:val="en-US"/>
        </w:rPr>
      </w:pPr>
    </w:p>
    <w:p w14:paraId="686BA163" w14:textId="4C87E2BE" w:rsidR="00E84556" w:rsidRPr="00BA7AFA" w:rsidRDefault="005E37F6" w:rsidP="00DA3045">
      <w:pPr>
        <w:rPr>
          <w:lang w:val="en-US"/>
        </w:rPr>
      </w:pPr>
      <w:r>
        <w:rPr>
          <w:lang w:val="en-US"/>
        </w:rPr>
        <w:t xml:space="preserve">These additional resources can be found on </w:t>
      </w:r>
      <w:r w:rsidR="00200E61">
        <w:rPr>
          <w:lang w:val="en-US"/>
        </w:rPr>
        <w:t>the Creating Access website at</w:t>
      </w:r>
      <w:r>
        <w:rPr>
          <w:lang w:val="en-US"/>
        </w:rPr>
        <w:t xml:space="preserve">: </w:t>
      </w:r>
      <w:hyperlink r:id="rId10" w:history="1">
        <w:r w:rsidR="00BB3327" w:rsidRPr="00BB3327">
          <w:rPr>
            <w:rStyle w:val="Hyperlink"/>
          </w:rPr>
          <w:t>http://www.creatingaccess.org.au/</w:t>
        </w:r>
      </w:hyperlink>
    </w:p>
    <w:p w14:paraId="70DD91D2" w14:textId="77777777" w:rsidR="00E84556" w:rsidRDefault="00E84556" w:rsidP="00DA3045">
      <w:pPr>
        <w:rPr>
          <w:highlight w:val="yellow"/>
          <w:lang w:val="en-US"/>
        </w:rPr>
      </w:pPr>
    </w:p>
    <w:p w14:paraId="30E7B984" w14:textId="77777777" w:rsidR="00287F9D" w:rsidRDefault="00287F9D" w:rsidP="00DA3045">
      <w:pPr>
        <w:rPr>
          <w:highlight w:val="yellow"/>
          <w:lang w:val="en-US"/>
        </w:rPr>
      </w:pPr>
    </w:p>
    <w:p w14:paraId="6462F64C" w14:textId="77777777" w:rsidR="00BB3327" w:rsidRDefault="00BB3327" w:rsidP="00DA3045">
      <w:pPr>
        <w:rPr>
          <w:highlight w:val="yellow"/>
          <w:lang w:val="en-US"/>
        </w:rPr>
      </w:pPr>
    </w:p>
    <w:p w14:paraId="69966658" w14:textId="77777777" w:rsidR="00BB3327" w:rsidRDefault="00BB3327" w:rsidP="00DA3045">
      <w:pPr>
        <w:rPr>
          <w:highlight w:val="yellow"/>
          <w:lang w:val="en-US"/>
        </w:rPr>
      </w:pPr>
    </w:p>
    <w:p w14:paraId="49E13AE0" w14:textId="77777777" w:rsidR="00BB3327" w:rsidRDefault="00BB3327" w:rsidP="00DA3045">
      <w:pPr>
        <w:rPr>
          <w:highlight w:val="yellow"/>
          <w:lang w:val="en-US"/>
        </w:rPr>
      </w:pPr>
    </w:p>
    <w:p w14:paraId="609C7558" w14:textId="77777777" w:rsidR="00BB3327" w:rsidRPr="00D200DE" w:rsidRDefault="00BB3327" w:rsidP="00DA3045">
      <w:pPr>
        <w:rPr>
          <w:highlight w:val="yellow"/>
          <w:lang w:val="en-US"/>
        </w:rPr>
      </w:pPr>
    </w:p>
    <w:p w14:paraId="61C8A30C" w14:textId="77777777" w:rsidR="00BB3327" w:rsidRDefault="00BB3327" w:rsidP="00287F9D">
      <w:pPr>
        <w:keepNext/>
        <w:keepLines/>
        <w:spacing w:before="240" w:line="259" w:lineRule="auto"/>
        <w:outlineLvl w:val="0"/>
        <w:rPr>
          <w:rFonts w:ascii="VAG Rounded" w:eastAsiaTheme="majorEastAsia" w:hAnsi="VAG Rounded" w:cstheme="majorBidi"/>
          <w:color w:val="005496"/>
          <w:sz w:val="32"/>
          <w:szCs w:val="32"/>
        </w:rPr>
      </w:pPr>
      <w:bookmarkStart w:id="2" w:name="_Toc532911391"/>
    </w:p>
    <w:p w14:paraId="39F376F3" w14:textId="77777777" w:rsidR="00287F9D" w:rsidRPr="00905AAA" w:rsidRDefault="00287F9D" w:rsidP="00287F9D">
      <w:pPr>
        <w:keepNext/>
        <w:keepLines/>
        <w:spacing w:before="240" w:line="259" w:lineRule="auto"/>
        <w:outlineLvl w:val="0"/>
        <w:rPr>
          <w:rFonts w:ascii="VAG Rounded" w:eastAsiaTheme="majorEastAsia" w:hAnsi="VAG Rounded" w:cstheme="majorBidi"/>
          <w:color w:val="005496"/>
          <w:sz w:val="32"/>
          <w:szCs w:val="32"/>
        </w:rPr>
      </w:pPr>
      <w:r w:rsidRPr="00905AAA">
        <w:rPr>
          <w:rFonts w:ascii="VAG Rounded" w:eastAsiaTheme="majorEastAsia" w:hAnsi="VAG Rounded" w:cstheme="majorBidi"/>
          <w:color w:val="005496"/>
          <w:sz w:val="32"/>
          <w:szCs w:val="32"/>
        </w:rPr>
        <w:t>Stages 1, 2 and 3 recommendations</w:t>
      </w:r>
      <w:bookmarkEnd w:id="2"/>
    </w:p>
    <w:p w14:paraId="4C271DEC" w14:textId="77777777" w:rsidR="00287F9D" w:rsidRPr="00905AAA" w:rsidRDefault="00287F9D" w:rsidP="00287F9D">
      <w:pPr>
        <w:spacing w:after="160" w:line="259" w:lineRule="auto"/>
      </w:pPr>
    </w:p>
    <w:p w14:paraId="13B3B1D1" w14:textId="77777777" w:rsidR="00287F9D" w:rsidRPr="00905AAA" w:rsidRDefault="00287F9D" w:rsidP="00287F9D">
      <w:pPr>
        <w:widowControl w:val="0"/>
        <w:autoSpaceDE w:val="0"/>
        <w:autoSpaceDN w:val="0"/>
        <w:spacing w:line="268" w:lineRule="exact"/>
        <w:rPr>
          <w:rFonts w:cs="Arial"/>
          <w:color w:val="000000"/>
        </w:rPr>
      </w:pPr>
      <w:r w:rsidRPr="00905AAA">
        <w:rPr>
          <w:rFonts w:cs="Arial"/>
          <w:color w:val="000000"/>
        </w:rPr>
        <w:t>Each service is different, and will therefore require different changes in order to address its barriers to access.</w:t>
      </w:r>
    </w:p>
    <w:p w14:paraId="6FB9528C" w14:textId="77777777" w:rsidR="00287F9D" w:rsidRPr="00905AAA" w:rsidRDefault="00287F9D" w:rsidP="00287F9D">
      <w:pPr>
        <w:widowControl w:val="0"/>
        <w:autoSpaceDE w:val="0"/>
        <w:autoSpaceDN w:val="0"/>
        <w:spacing w:line="268" w:lineRule="exact"/>
        <w:rPr>
          <w:rFonts w:cs="Arial"/>
        </w:rPr>
      </w:pPr>
    </w:p>
    <w:p w14:paraId="33A0CAD5" w14:textId="77777777" w:rsidR="00287F9D" w:rsidRPr="00905AAA" w:rsidRDefault="00287F9D" w:rsidP="00287F9D">
      <w:pPr>
        <w:widowControl w:val="0"/>
        <w:autoSpaceDE w:val="0"/>
        <w:autoSpaceDN w:val="0"/>
        <w:spacing w:line="268" w:lineRule="exact"/>
        <w:rPr>
          <w:rFonts w:cs="Arial"/>
          <w:color w:val="000000"/>
        </w:rPr>
      </w:pPr>
      <w:r w:rsidRPr="00905AAA">
        <w:rPr>
          <w:rFonts w:cs="Arial"/>
          <w:color w:val="000000"/>
        </w:rPr>
        <w:t>To help identify priorities when creating your accessibility action plan and which actions may be easier to implement within organisations, we have framed the recommendations provided in the tables below in stages.</w:t>
      </w:r>
    </w:p>
    <w:p w14:paraId="3A921E87" w14:textId="77777777" w:rsidR="00287F9D" w:rsidRPr="00905AAA" w:rsidRDefault="00287F9D" w:rsidP="00287F9D">
      <w:pPr>
        <w:widowControl w:val="0"/>
        <w:autoSpaceDE w:val="0"/>
        <w:autoSpaceDN w:val="0"/>
        <w:spacing w:line="268" w:lineRule="exact"/>
        <w:rPr>
          <w:rFonts w:cs="Arial"/>
          <w:color w:val="000000"/>
        </w:rPr>
      </w:pPr>
    </w:p>
    <w:p w14:paraId="12A9F005" w14:textId="77777777" w:rsidR="00287F9D" w:rsidRPr="00905AAA" w:rsidRDefault="00287F9D" w:rsidP="00287F9D">
      <w:pPr>
        <w:widowControl w:val="0"/>
        <w:autoSpaceDE w:val="0"/>
        <w:autoSpaceDN w:val="0"/>
        <w:spacing w:line="268" w:lineRule="exact"/>
        <w:rPr>
          <w:rFonts w:cs="Arial"/>
          <w:color w:val="000000"/>
        </w:rPr>
      </w:pPr>
      <w:r w:rsidRPr="00905AAA">
        <w:rPr>
          <w:rFonts w:cs="Arial"/>
          <w:color w:val="000000"/>
        </w:rPr>
        <w:t>They are:</w:t>
      </w:r>
    </w:p>
    <w:p w14:paraId="1C69B487" w14:textId="77777777" w:rsidR="00287F9D" w:rsidRPr="00905AAA" w:rsidRDefault="00287F9D" w:rsidP="00287F9D">
      <w:pPr>
        <w:widowControl w:val="0"/>
        <w:autoSpaceDE w:val="0"/>
        <w:autoSpaceDN w:val="0"/>
        <w:spacing w:line="268" w:lineRule="exact"/>
        <w:rPr>
          <w:rFonts w:cs="Arial"/>
          <w:color w:val="000000"/>
        </w:rPr>
      </w:pPr>
    </w:p>
    <w:p w14:paraId="1E3F682D" w14:textId="77777777" w:rsidR="00287F9D" w:rsidRPr="00905AAA" w:rsidRDefault="00287F9D" w:rsidP="00287F9D">
      <w:pPr>
        <w:widowControl w:val="0"/>
        <w:numPr>
          <w:ilvl w:val="0"/>
          <w:numId w:val="23"/>
        </w:numPr>
        <w:autoSpaceDE w:val="0"/>
        <w:autoSpaceDN w:val="0"/>
        <w:spacing w:after="160" w:line="268" w:lineRule="exact"/>
        <w:contextualSpacing/>
        <w:rPr>
          <w:rFonts w:cs="Arial"/>
          <w:color w:val="000000"/>
        </w:rPr>
      </w:pPr>
      <w:r w:rsidRPr="00905AAA">
        <w:rPr>
          <w:rFonts w:cs="Arial"/>
          <w:b/>
          <w:color w:val="000000"/>
        </w:rPr>
        <w:t>Stage 1</w:t>
      </w:r>
      <w:r w:rsidRPr="00905AAA">
        <w:rPr>
          <w:rFonts w:cs="Arial"/>
          <w:color w:val="000000"/>
        </w:rPr>
        <w:t xml:space="preserve"> - The recommendations in stage one are quite straightforward, and require little planning or ﬁnancial input to be implemented by an organisation.</w:t>
      </w:r>
    </w:p>
    <w:p w14:paraId="018C449E" w14:textId="77777777" w:rsidR="00287F9D" w:rsidRPr="00905AAA" w:rsidRDefault="00287F9D" w:rsidP="00287F9D">
      <w:pPr>
        <w:widowControl w:val="0"/>
        <w:autoSpaceDE w:val="0"/>
        <w:autoSpaceDN w:val="0"/>
        <w:spacing w:line="268" w:lineRule="exact"/>
        <w:ind w:left="720"/>
        <w:contextualSpacing/>
        <w:rPr>
          <w:rFonts w:cs="Arial"/>
          <w:color w:val="000000"/>
        </w:rPr>
      </w:pPr>
    </w:p>
    <w:p w14:paraId="7D3112B3" w14:textId="77777777" w:rsidR="00287F9D" w:rsidRPr="00905AAA" w:rsidRDefault="00287F9D" w:rsidP="00287F9D">
      <w:pPr>
        <w:widowControl w:val="0"/>
        <w:numPr>
          <w:ilvl w:val="0"/>
          <w:numId w:val="23"/>
        </w:numPr>
        <w:autoSpaceDE w:val="0"/>
        <w:autoSpaceDN w:val="0"/>
        <w:spacing w:after="160" w:line="268" w:lineRule="exact"/>
        <w:contextualSpacing/>
        <w:rPr>
          <w:rFonts w:cs="Arial"/>
          <w:color w:val="000000"/>
        </w:rPr>
      </w:pPr>
      <w:r w:rsidRPr="00905AAA">
        <w:rPr>
          <w:rFonts w:cs="Arial"/>
          <w:b/>
          <w:color w:val="000000"/>
        </w:rPr>
        <w:t>Stage 2</w:t>
      </w:r>
      <w:r w:rsidRPr="00905AAA">
        <w:rPr>
          <w:rFonts w:cs="Arial"/>
          <w:color w:val="000000"/>
        </w:rPr>
        <w:t xml:space="preserve"> - The recommendations require more planning and resources. However, if at this stage a complete solution or change to one of these recommendations is unavailable, it is important that you make realistic plans towards how to address this issue in the future. This can help make incremental progress towards this goal. For instance, if a permanent ramp is not immediately available or realistically able to be installed, a portable or temporary ramp could be installed to address accessibility in the interim.</w:t>
      </w:r>
    </w:p>
    <w:p w14:paraId="5EA74ACC" w14:textId="77777777" w:rsidR="00287F9D" w:rsidRPr="00905AAA" w:rsidRDefault="00287F9D" w:rsidP="00287F9D">
      <w:pPr>
        <w:widowControl w:val="0"/>
        <w:autoSpaceDE w:val="0"/>
        <w:autoSpaceDN w:val="0"/>
        <w:spacing w:line="268" w:lineRule="exact"/>
        <w:ind w:left="720"/>
        <w:contextualSpacing/>
        <w:rPr>
          <w:rFonts w:cs="Arial"/>
          <w:color w:val="000000"/>
        </w:rPr>
      </w:pPr>
    </w:p>
    <w:p w14:paraId="52ED5D88" w14:textId="77777777" w:rsidR="00287F9D" w:rsidRPr="00905AAA" w:rsidRDefault="00287F9D" w:rsidP="00287F9D">
      <w:pPr>
        <w:widowControl w:val="0"/>
        <w:numPr>
          <w:ilvl w:val="0"/>
          <w:numId w:val="23"/>
        </w:numPr>
        <w:autoSpaceDE w:val="0"/>
        <w:autoSpaceDN w:val="0"/>
        <w:spacing w:after="160" w:line="268" w:lineRule="exact"/>
        <w:contextualSpacing/>
        <w:rPr>
          <w:rFonts w:cs="Arial"/>
        </w:rPr>
      </w:pPr>
      <w:r w:rsidRPr="00905AAA">
        <w:rPr>
          <w:rFonts w:cs="Arial"/>
          <w:b/>
          <w:color w:val="000000"/>
        </w:rPr>
        <w:t>Stage 3-</w:t>
      </w:r>
      <w:r w:rsidRPr="00905AAA">
        <w:rPr>
          <w:rFonts w:cs="Arial"/>
          <w:color w:val="000000"/>
        </w:rPr>
        <w:t xml:space="preserve"> The recommendations in stage three are larger undertakings, often involving signiﬁcant changes to infrastructure, or requiring substantial ﬁnancial resources to be implemented by an organisation.</w:t>
      </w:r>
    </w:p>
    <w:p w14:paraId="772A1A0C" w14:textId="77777777" w:rsidR="00287F9D" w:rsidRDefault="00287F9D" w:rsidP="00287F9D">
      <w:pPr>
        <w:widowControl w:val="0"/>
        <w:autoSpaceDE w:val="0"/>
        <w:autoSpaceDN w:val="0"/>
        <w:spacing w:line="268" w:lineRule="exact"/>
        <w:contextualSpacing/>
        <w:rPr>
          <w:rFonts w:cs="Arial"/>
        </w:rPr>
      </w:pPr>
    </w:p>
    <w:p w14:paraId="253630ED" w14:textId="77777777" w:rsidR="00287F9D" w:rsidRPr="00905AAA" w:rsidRDefault="00287F9D" w:rsidP="00287F9D">
      <w:pPr>
        <w:widowControl w:val="0"/>
        <w:autoSpaceDE w:val="0"/>
        <w:autoSpaceDN w:val="0"/>
        <w:spacing w:line="268" w:lineRule="exact"/>
        <w:contextualSpacing/>
        <w:rPr>
          <w:rFonts w:cs="Arial"/>
        </w:rPr>
      </w:pPr>
    </w:p>
    <w:p w14:paraId="2AFFC399" w14:textId="4E20A9E3" w:rsidR="00287F9D" w:rsidRPr="00905AAA" w:rsidRDefault="006F04D9" w:rsidP="00287F9D">
      <w:pPr>
        <w:widowControl w:val="0"/>
        <w:autoSpaceDE w:val="0"/>
        <w:autoSpaceDN w:val="0"/>
        <w:spacing w:line="268" w:lineRule="exact"/>
        <w:rPr>
          <w:rFonts w:cs="Arial"/>
          <w:color w:val="000000"/>
        </w:rPr>
      </w:pPr>
      <w:r>
        <w:rPr>
          <w:rFonts w:cs="Arial"/>
          <w:color w:val="000000"/>
        </w:rPr>
        <w:t>When considering</w:t>
      </w:r>
      <w:r w:rsidR="00287F9D" w:rsidRPr="00905AAA">
        <w:rPr>
          <w:rFonts w:cs="Arial"/>
          <w:color w:val="000000"/>
        </w:rPr>
        <w:t xml:space="preserve"> these recommendations and deciding what to include in your accessibility action plan, ensure it’s discussed in consultation with young people with disability, and with ownership at all levels of your organisation. For instance, assigning responsibility to staff members for each of the following categories of accessibility will help foster ownership, accountability and commitment to these changes. Progress under the accessibility action plan should be regularly reviewed, and monitored as part of your organisation’s overarching Strategic Plan.</w:t>
      </w:r>
    </w:p>
    <w:p w14:paraId="30FF93B5" w14:textId="77777777" w:rsidR="00287F9D" w:rsidRDefault="00287F9D" w:rsidP="00287F9D"/>
    <w:p w14:paraId="1E575907" w14:textId="77777777" w:rsidR="008458E0" w:rsidRDefault="008458E0" w:rsidP="00851B4D"/>
    <w:p w14:paraId="24D7A66D" w14:textId="77777777" w:rsidR="00BB3327" w:rsidRDefault="00BB3327" w:rsidP="00851B4D"/>
    <w:p w14:paraId="4A4CBD53" w14:textId="77777777" w:rsidR="00BB3327" w:rsidRDefault="00BB3327" w:rsidP="00851B4D"/>
    <w:p w14:paraId="7D07FAC8" w14:textId="77777777" w:rsidR="00BB3327" w:rsidRDefault="00BB3327" w:rsidP="00851B4D"/>
    <w:p w14:paraId="362CBE7F" w14:textId="77777777" w:rsidR="00BB3327" w:rsidRDefault="00BB3327" w:rsidP="00851B4D"/>
    <w:p w14:paraId="6D94E114" w14:textId="77777777" w:rsidR="00BB3327" w:rsidRDefault="00BB3327" w:rsidP="00851B4D"/>
    <w:p w14:paraId="038BBF65" w14:textId="77777777" w:rsidR="00BB3327" w:rsidRDefault="00BB3327" w:rsidP="00851B4D"/>
    <w:p w14:paraId="233A3460" w14:textId="77777777" w:rsidR="00BB3327" w:rsidRDefault="00BB3327" w:rsidP="00851B4D"/>
    <w:p w14:paraId="46B40767" w14:textId="243B8279" w:rsidR="008458E0" w:rsidRDefault="00287F9D" w:rsidP="00287F9D">
      <w:pPr>
        <w:pStyle w:val="Heading1"/>
        <w:rPr>
          <w:b/>
        </w:rPr>
      </w:pPr>
      <w:r>
        <w:lastRenderedPageBreak/>
        <w:t xml:space="preserve">Physical Accessibility- </w:t>
      </w:r>
      <w:r w:rsidRPr="00287F9D">
        <w:rPr>
          <w:b/>
        </w:rPr>
        <w:t>General Recommendations</w:t>
      </w:r>
    </w:p>
    <w:p w14:paraId="05906D7B" w14:textId="77777777" w:rsidR="00373DD8" w:rsidRPr="00373DD8" w:rsidRDefault="00373DD8" w:rsidP="00373DD8">
      <w:r w:rsidRPr="00373DD8">
        <w:t xml:space="preserve">Physical access is often seen to relate only to wheelchair access. This is problematic, as physical access must address the needs of young people with a whole range of impairments, including physical, visual, hearing, </w:t>
      </w:r>
      <w:proofErr w:type="gramStart"/>
      <w:r w:rsidRPr="00373DD8">
        <w:t>cognitive</w:t>
      </w:r>
      <w:proofErr w:type="gramEnd"/>
      <w:r w:rsidRPr="00373DD8">
        <w:t xml:space="preserve"> and/or mental illness.</w:t>
      </w:r>
    </w:p>
    <w:p w14:paraId="10C4C474" w14:textId="77777777" w:rsidR="00373DD8" w:rsidRPr="00373DD8" w:rsidRDefault="00373DD8" w:rsidP="00373DD8"/>
    <w:p w14:paraId="05A9F461" w14:textId="7BCAC68D" w:rsidR="00373DD8" w:rsidRPr="00373DD8" w:rsidRDefault="00E61B2B" w:rsidP="00373DD8">
      <w:r>
        <w:t>The following recommendations</w:t>
      </w:r>
      <w:r w:rsidR="00373DD8" w:rsidRPr="00373DD8">
        <w:t xml:space="preserve"> are a good starting point to help you consider what changes your service may need to make to ensure physical accessibility.</w:t>
      </w:r>
    </w:p>
    <w:p w14:paraId="100D03F3" w14:textId="77777777" w:rsidR="00287F9D" w:rsidRPr="00287F9D" w:rsidRDefault="00287F9D" w:rsidP="00287F9D"/>
    <w:tbl>
      <w:tblPr>
        <w:tblStyle w:val="TableGrid"/>
        <w:tblW w:w="9209" w:type="dxa"/>
        <w:tblLayout w:type="fixed"/>
        <w:tblLook w:val="04A0" w:firstRow="1" w:lastRow="0" w:firstColumn="1" w:lastColumn="0" w:noHBand="0" w:noVBand="1"/>
      </w:tblPr>
      <w:tblGrid>
        <w:gridCol w:w="9209"/>
      </w:tblGrid>
      <w:tr w:rsidR="00287F9D" w14:paraId="5AEE4E06" w14:textId="77777777" w:rsidTr="00E35D7F">
        <w:trPr>
          <w:trHeight w:val="710"/>
        </w:trPr>
        <w:tc>
          <w:tcPr>
            <w:tcW w:w="9209" w:type="dxa"/>
            <w:tcBorders>
              <w:left w:val="single" w:sz="4" w:space="0" w:color="auto"/>
            </w:tcBorders>
            <w:shd w:val="clear" w:color="auto" w:fill="00884F"/>
            <w:vAlign w:val="center"/>
          </w:tcPr>
          <w:p w14:paraId="3AE2430A" w14:textId="42B1BA76" w:rsidR="00287F9D" w:rsidRPr="00622A5C" w:rsidRDefault="00287F9D" w:rsidP="00E35D7F">
            <w:pPr>
              <w:jc w:val="center"/>
              <w:rPr>
                <w:b/>
                <w:color w:val="FFFFFF" w:themeColor="background1"/>
                <w:sz w:val="28"/>
              </w:rPr>
            </w:pPr>
            <w:r w:rsidRPr="00287F9D">
              <w:rPr>
                <w:b/>
                <w:color w:val="FFFFFF" w:themeColor="background1"/>
                <w:sz w:val="28"/>
              </w:rPr>
              <w:t>Stage 1</w:t>
            </w:r>
          </w:p>
        </w:tc>
      </w:tr>
      <w:tr w:rsidR="00287F9D" w14:paraId="6C6AEC4E" w14:textId="77777777" w:rsidTr="00E56231">
        <w:trPr>
          <w:trHeight w:val="990"/>
        </w:trPr>
        <w:tc>
          <w:tcPr>
            <w:tcW w:w="9209" w:type="dxa"/>
            <w:tcBorders>
              <w:left w:val="single" w:sz="4" w:space="0" w:color="auto"/>
            </w:tcBorders>
            <w:vAlign w:val="center"/>
          </w:tcPr>
          <w:p w14:paraId="02D5919E" w14:textId="2B3D4094" w:rsidR="00287F9D" w:rsidRPr="00E56231" w:rsidRDefault="00C84C65" w:rsidP="00E56231">
            <w:pPr>
              <w:pStyle w:val="ListParagraph"/>
              <w:widowControl w:val="0"/>
              <w:numPr>
                <w:ilvl w:val="0"/>
                <w:numId w:val="23"/>
              </w:numPr>
              <w:autoSpaceDE w:val="0"/>
              <w:autoSpaceDN w:val="0"/>
              <w:spacing w:line="268" w:lineRule="exact"/>
              <w:rPr>
                <w:rFonts w:cs="Arial"/>
                <w:color w:val="000000"/>
                <w:szCs w:val="24"/>
              </w:rPr>
            </w:pPr>
            <w:r w:rsidRPr="00D24FF9">
              <w:rPr>
                <w:rFonts w:cs="Arial"/>
                <w:color w:val="000000"/>
                <w:szCs w:val="24"/>
              </w:rPr>
              <w:t xml:space="preserve">Ensure the path leading from the street to your service is wide, continuous and step free. </w:t>
            </w:r>
          </w:p>
        </w:tc>
      </w:tr>
      <w:tr w:rsidR="00C84C65" w14:paraId="1877AD60" w14:textId="77777777" w:rsidTr="00E56231">
        <w:trPr>
          <w:trHeight w:val="1259"/>
        </w:trPr>
        <w:tc>
          <w:tcPr>
            <w:tcW w:w="9209" w:type="dxa"/>
            <w:tcBorders>
              <w:left w:val="single" w:sz="4" w:space="0" w:color="auto"/>
            </w:tcBorders>
            <w:vAlign w:val="center"/>
          </w:tcPr>
          <w:p w14:paraId="41C4B7BE" w14:textId="0C25BC6D" w:rsidR="00C84C65" w:rsidRPr="00E56231" w:rsidRDefault="00C84C65" w:rsidP="00E35D7F">
            <w:pPr>
              <w:pStyle w:val="ListParagraph"/>
              <w:widowControl w:val="0"/>
              <w:numPr>
                <w:ilvl w:val="0"/>
                <w:numId w:val="23"/>
              </w:numPr>
              <w:autoSpaceDE w:val="0"/>
              <w:autoSpaceDN w:val="0"/>
              <w:spacing w:line="268" w:lineRule="exact"/>
              <w:rPr>
                <w:rFonts w:cs="Arial"/>
                <w:color w:val="000000"/>
                <w:szCs w:val="24"/>
              </w:rPr>
            </w:pPr>
            <w:r w:rsidRPr="00D24FF9">
              <w:rPr>
                <w:rFonts w:cs="Arial"/>
                <w:color w:val="000000"/>
                <w:szCs w:val="24"/>
              </w:rPr>
              <w:t>Ensure that pathways and hallways inside your service are always clear, and that any obstacles or clutter (such as poles and objects) can be easily located</w:t>
            </w:r>
            <w:r w:rsidR="005E37F6" w:rsidRPr="00D24FF9">
              <w:rPr>
                <w:rFonts w:cs="Arial"/>
                <w:color w:val="000000"/>
                <w:szCs w:val="24"/>
              </w:rPr>
              <w:t xml:space="preserve"> by young people with </w:t>
            </w:r>
            <w:proofErr w:type="gramStart"/>
            <w:r w:rsidR="005E37F6" w:rsidRPr="00D24FF9">
              <w:rPr>
                <w:rFonts w:cs="Arial"/>
                <w:color w:val="000000"/>
                <w:szCs w:val="24"/>
              </w:rPr>
              <w:t>a vision</w:t>
            </w:r>
            <w:proofErr w:type="gramEnd"/>
            <w:r w:rsidR="005E37F6" w:rsidRPr="00D24FF9">
              <w:rPr>
                <w:rFonts w:cs="Arial"/>
                <w:color w:val="000000"/>
                <w:szCs w:val="24"/>
              </w:rPr>
              <w:t xml:space="preserve"> impairment</w:t>
            </w:r>
            <w:r w:rsidRPr="00D24FF9">
              <w:rPr>
                <w:rFonts w:cs="Arial"/>
                <w:color w:val="000000"/>
                <w:szCs w:val="24"/>
              </w:rPr>
              <w:t xml:space="preserve">.  </w:t>
            </w:r>
          </w:p>
        </w:tc>
      </w:tr>
      <w:tr w:rsidR="00C84C65" w14:paraId="76409B3F" w14:textId="77777777" w:rsidTr="00E56231">
        <w:trPr>
          <w:trHeight w:val="936"/>
        </w:trPr>
        <w:tc>
          <w:tcPr>
            <w:tcW w:w="9209" w:type="dxa"/>
            <w:tcBorders>
              <w:left w:val="single" w:sz="4" w:space="0" w:color="auto"/>
            </w:tcBorders>
            <w:vAlign w:val="center"/>
          </w:tcPr>
          <w:p w14:paraId="1EF61513" w14:textId="6FBA6B6B" w:rsidR="00C84C65" w:rsidRPr="00E56231" w:rsidRDefault="00C84C65" w:rsidP="00E56231">
            <w:pPr>
              <w:pStyle w:val="ListParagraph"/>
              <w:widowControl w:val="0"/>
              <w:numPr>
                <w:ilvl w:val="0"/>
                <w:numId w:val="23"/>
              </w:numPr>
              <w:autoSpaceDE w:val="0"/>
              <w:autoSpaceDN w:val="0"/>
              <w:spacing w:line="268" w:lineRule="exact"/>
              <w:rPr>
                <w:rFonts w:cs="Arial"/>
                <w:color w:val="000000"/>
                <w:szCs w:val="24"/>
              </w:rPr>
            </w:pPr>
            <w:r w:rsidRPr="00D24FF9">
              <w:rPr>
                <w:rFonts w:cs="Arial"/>
                <w:color w:val="000000"/>
                <w:szCs w:val="24"/>
              </w:rPr>
              <w:t>Ensure that stairs have slip-resistant and colour contrast strips on them to increase visibility and prevent falls.</w:t>
            </w:r>
          </w:p>
        </w:tc>
      </w:tr>
      <w:tr w:rsidR="00C84C65" w14:paraId="63C1DC55" w14:textId="77777777" w:rsidTr="00E35D7F">
        <w:trPr>
          <w:trHeight w:val="1080"/>
        </w:trPr>
        <w:tc>
          <w:tcPr>
            <w:tcW w:w="9209" w:type="dxa"/>
            <w:tcBorders>
              <w:left w:val="single" w:sz="4" w:space="0" w:color="auto"/>
            </w:tcBorders>
            <w:vAlign w:val="center"/>
          </w:tcPr>
          <w:p w14:paraId="317EAD0F" w14:textId="6C0A13BA" w:rsidR="00C84C65" w:rsidRPr="00E56231" w:rsidRDefault="00C84C65" w:rsidP="00E56231">
            <w:pPr>
              <w:pStyle w:val="ListParagraph"/>
              <w:widowControl w:val="0"/>
              <w:numPr>
                <w:ilvl w:val="0"/>
                <w:numId w:val="23"/>
              </w:numPr>
              <w:autoSpaceDE w:val="0"/>
              <w:autoSpaceDN w:val="0"/>
              <w:spacing w:line="268" w:lineRule="exact"/>
              <w:rPr>
                <w:rFonts w:cs="Arial"/>
                <w:color w:val="000000"/>
                <w:szCs w:val="24"/>
              </w:rPr>
            </w:pPr>
            <w:r w:rsidRPr="00D24FF9">
              <w:rPr>
                <w:rFonts w:cs="Arial"/>
                <w:color w:val="000000"/>
                <w:szCs w:val="24"/>
              </w:rPr>
              <w:t xml:space="preserve">Ensure that all areas have enough room for </w:t>
            </w:r>
            <w:r w:rsidR="00CD538A" w:rsidRPr="00D24FF9">
              <w:rPr>
                <w:rFonts w:cs="Arial"/>
                <w:color w:val="000000"/>
                <w:szCs w:val="24"/>
              </w:rPr>
              <w:t xml:space="preserve">a young person who uses a wheelchair </w:t>
            </w:r>
            <w:r w:rsidRPr="00D24FF9">
              <w:rPr>
                <w:rFonts w:cs="Arial"/>
                <w:color w:val="000000"/>
                <w:szCs w:val="24"/>
              </w:rPr>
              <w:t xml:space="preserve">to </w:t>
            </w:r>
            <w:r w:rsidR="005E37F6" w:rsidRPr="00D24FF9">
              <w:rPr>
                <w:rFonts w:cs="Arial"/>
                <w:color w:val="000000"/>
                <w:szCs w:val="24"/>
              </w:rPr>
              <w:t xml:space="preserve">enter and </w:t>
            </w:r>
            <w:r w:rsidRPr="00D24FF9">
              <w:rPr>
                <w:rFonts w:cs="Arial"/>
                <w:color w:val="000000"/>
                <w:szCs w:val="24"/>
              </w:rPr>
              <w:t>turn around. Furniture</w:t>
            </w:r>
            <w:r w:rsidR="00CD538A" w:rsidRPr="00D24FF9">
              <w:rPr>
                <w:rFonts w:cs="Arial"/>
                <w:color w:val="000000"/>
                <w:szCs w:val="24"/>
              </w:rPr>
              <w:t xml:space="preserve"> should not obstruct pathways,</w:t>
            </w:r>
            <w:r w:rsidRPr="00D24FF9">
              <w:rPr>
                <w:rFonts w:cs="Arial"/>
                <w:color w:val="000000"/>
                <w:szCs w:val="24"/>
              </w:rPr>
              <w:t xml:space="preserve"> doorways or the turning circle of a wheelchair.</w:t>
            </w:r>
          </w:p>
        </w:tc>
      </w:tr>
      <w:tr w:rsidR="00C84C65" w14:paraId="32E6FBA3" w14:textId="77777777" w:rsidTr="00E35D7F">
        <w:trPr>
          <w:trHeight w:val="1080"/>
        </w:trPr>
        <w:tc>
          <w:tcPr>
            <w:tcW w:w="9209" w:type="dxa"/>
            <w:tcBorders>
              <w:left w:val="single" w:sz="4" w:space="0" w:color="auto"/>
            </w:tcBorders>
            <w:vAlign w:val="center"/>
          </w:tcPr>
          <w:p w14:paraId="599B3903" w14:textId="20935023" w:rsidR="00C84C65" w:rsidRPr="00D24FF9" w:rsidRDefault="00DD0FE7" w:rsidP="00E35D7F">
            <w:pPr>
              <w:pStyle w:val="ListParagraph"/>
              <w:widowControl w:val="0"/>
              <w:numPr>
                <w:ilvl w:val="0"/>
                <w:numId w:val="23"/>
              </w:numPr>
              <w:autoSpaceDE w:val="0"/>
              <w:autoSpaceDN w:val="0"/>
              <w:spacing w:line="268" w:lineRule="exact"/>
              <w:rPr>
                <w:rFonts w:cs="Arial"/>
                <w:color w:val="000000"/>
                <w:szCs w:val="24"/>
              </w:rPr>
            </w:pPr>
            <w:r w:rsidRPr="00D24FF9">
              <w:rPr>
                <w:rFonts w:cs="Arial"/>
                <w:color w:val="000000"/>
                <w:szCs w:val="24"/>
              </w:rPr>
              <w:t xml:space="preserve">Measurements of doorways and corridors should be kept on hand to provide to </w:t>
            </w:r>
            <w:r w:rsidR="00CD538A" w:rsidRPr="00D24FF9">
              <w:rPr>
                <w:rFonts w:cs="Arial"/>
                <w:color w:val="000000"/>
                <w:szCs w:val="24"/>
              </w:rPr>
              <w:t>a young person who uses a wheelchair</w:t>
            </w:r>
            <w:r w:rsidR="006F04D9" w:rsidRPr="00D24FF9">
              <w:rPr>
                <w:rFonts w:cs="Arial"/>
                <w:color w:val="000000"/>
                <w:szCs w:val="24"/>
              </w:rPr>
              <w:t>,</w:t>
            </w:r>
            <w:r w:rsidR="00CD538A" w:rsidRPr="00D24FF9">
              <w:rPr>
                <w:rFonts w:cs="Arial"/>
                <w:color w:val="000000"/>
                <w:szCs w:val="24"/>
              </w:rPr>
              <w:t xml:space="preserve"> </w:t>
            </w:r>
            <w:r w:rsidRPr="00D24FF9">
              <w:rPr>
                <w:rFonts w:cs="Arial"/>
                <w:color w:val="000000"/>
                <w:szCs w:val="24"/>
              </w:rPr>
              <w:t>when ne</w:t>
            </w:r>
            <w:r w:rsidR="00CD538A" w:rsidRPr="00D24FF9">
              <w:rPr>
                <w:rFonts w:cs="Arial"/>
                <w:color w:val="000000"/>
                <w:szCs w:val="24"/>
              </w:rPr>
              <w:t>eded</w:t>
            </w:r>
            <w:r w:rsidRPr="00D24FF9">
              <w:rPr>
                <w:rFonts w:cs="Arial"/>
                <w:color w:val="000000"/>
                <w:szCs w:val="24"/>
              </w:rPr>
              <w:t>.</w:t>
            </w:r>
          </w:p>
        </w:tc>
      </w:tr>
      <w:tr w:rsidR="00C84C65" w14:paraId="7851E437" w14:textId="77777777" w:rsidTr="00E56231">
        <w:trPr>
          <w:trHeight w:val="1252"/>
        </w:trPr>
        <w:tc>
          <w:tcPr>
            <w:tcW w:w="9209" w:type="dxa"/>
            <w:tcBorders>
              <w:left w:val="single" w:sz="4" w:space="0" w:color="auto"/>
            </w:tcBorders>
            <w:vAlign w:val="center"/>
          </w:tcPr>
          <w:p w14:paraId="411907ED" w14:textId="3D0EE6F7" w:rsidR="006F04D9" w:rsidRPr="00E56231" w:rsidRDefault="00CD538A" w:rsidP="00E56231">
            <w:pPr>
              <w:pStyle w:val="ListParagraph"/>
              <w:widowControl w:val="0"/>
              <w:numPr>
                <w:ilvl w:val="0"/>
                <w:numId w:val="23"/>
              </w:numPr>
              <w:autoSpaceDE w:val="0"/>
              <w:autoSpaceDN w:val="0"/>
              <w:spacing w:line="268" w:lineRule="exact"/>
              <w:rPr>
                <w:rFonts w:cs="Arial"/>
                <w:color w:val="000000"/>
                <w:szCs w:val="24"/>
              </w:rPr>
            </w:pPr>
            <w:r w:rsidRPr="00D24FF9">
              <w:rPr>
                <w:rFonts w:cs="Arial"/>
                <w:szCs w:val="24"/>
              </w:rPr>
              <w:t>Install signage with the organisations contact information at the front of the service in case a young person with disability needs assistance entering the venue.</w:t>
            </w:r>
          </w:p>
        </w:tc>
      </w:tr>
      <w:tr w:rsidR="00C84C65" w14:paraId="1BCD6B76" w14:textId="77777777" w:rsidTr="00E35D7F">
        <w:trPr>
          <w:trHeight w:val="698"/>
        </w:trPr>
        <w:tc>
          <w:tcPr>
            <w:tcW w:w="9209" w:type="dxa"/>
            <w:tcBorders>
              <w:left w:val="single" w:sz="4" w:space="0" w:color="auto"/>
            </w:tcBorders>
            <w:shd w:val="clear" w:color="auto" w:fill="00884F"/>
            <w:vAlign w:val="center"/>
          </w:tcPr>
          <w:p w14:paraId="1ED99247" w14:textId="3D85C606" w:rsidR="00C84C65" w:rsidRPr="00E35D7F" w:rsidRDefault="00373DD8" w:rsidP="00E35D7F">
            <w:pPr>
              <w:jc w:val="center"/>
              <w:rPr>
                <w:b/>
                <w:color w:val="FFFFFF" w:themeColor="background1"/>
                <w:sz w:val="28"/>
              </w:rPr>
            </w:pPr>
            <w:r>
              <w:rPr>
                <w:b/>
                <w:color w:val="FFFFFF" w:themeColor="background1"/>
                <w:sz w:val="28"/>
              </w:rPr>
              <w:t>Stage 2</w:t>
            </w:r>
          </w:p>
        </w:tc>
      </w:tr>
      <w:tr w:rsidR="00373DD8" w14:paraId="795243B5" w14:textId="77777777" w:rsidTr="00E56231">
        <w:trPr>
          <w:trHeight w:val="996"/>
        </w:trPr>
        <w:tc>
          <w:tcPr>
            <w:tcW w:w="9209" w:type="dxa"/>
            <w:tcBorders>
              <w:left w:val="single" w:sz="4" w:space="0" w:color="auto"/>
            </w:tcBorders>
            <w:shd w:val="clear" w:color="auto" w:fill="auto"/>
            <w:vAlign w:val="center"/>
          </w:tcPr>
          <w:p w14:paraId="23867C10" w14:textId="0FF45EEB" w:rsidR="00373DD8" w:rsidRPr="00D24FF9" w:rsidRDefault="00373DD8" w:rsidP="00E35D7F">
            <w:pPr>
              <w:pStyle w:val="ListParagraph"/>
              <w:widowControl w:val="0"/>
              <w:numPr>
                <w:ilvl w:val="0"/>
                <w:numId w:val="23"/>
              </w:numPr>
              <w:autoSpaceDE w:val="0"/>
              <w:autoSpaceDN w:val="0"/>
              <w:spacing w:line="268" w:lineRule="exact"/>
              <w:rPr>
                <w:rFonts w:cs="Arial"/>
                <w:color w:val="000000"/>
                <w:szCs w:val="24"/>
              </w:rPr>
            </w:pPr>
            <w:r w:rsidRPr="00D24FF9">
              <w:rPr>
                <w:rFonts w:cs="Arial"/>
                <w:color w:val="000000"/>
                <w:szCs w:val="24"/>
              </w:rPr>
              <w:t>Install ﬁre alarms that can be converted into ﬂashing lights or vibrations, ensuring there are audible and visual alarms as a minimum standard.</w:t>
            </w:r>
          </w:p>
        </w:tc>
      </w:tr>
      <w:tr w:rsidR="00373DD8" w14:paraId="3643633A" w14:textId="77777777" w:rsidTr="00E56231">
        <w:trPr>
          <w:trHeight w:val="982"/>
        </w:trPr>
        <w:tc>
          <w:tcPr>
            <w:tcW w:w="9209" w:type="dxa"/>
            <w:tcBorders>
              <w:left w:val="single" w:sz="4" w:space="0" w:color="auto"/>
            </w:tcBorders>
            <w:shd w:val="clear" w:color="auto" w:fill="auto"/>
            <w:vAlign w:val="center"/>
          </w:tcPr>
          <w:p w14:paraId="51654CE2" w14:textId="697189CB" w:rsidR="00373DD8" w:rsidRPr="00D24FF9" w:rsidRDefault="00373DD8" w:rsidP="00E35D7F">
            <w:pPr>
              <w:pStyle w:val="ListParagraph"/>
              <w:widowControl w:val="0"/>
              <w:numPr>
                <w:ilvl w:val="0"/>
                <w:numId w:val="23"/>
              </w:numPr>
              <w:autoSpaceDE w:val="0"/>
              <w:autoSpaceDN w:val="0"/>
              <w:spacing w:line="268" w:lineRule="exact"/>
              <w:rPr>
                <w:rFonts w:cs="Arial"/>
                <w:color w:val="000000"/>
                <w:szCs w:val="24"/>
              </w:rPr>
            </w:pPr>
            <w:r w:rsidRPr="00D24FF9">
              <w:rPr>
                <w:rFonts w:cs="Arial"/>
                <w:color w:val="000000"/>
                <w:szCs w:val="24"/>
              </w:rPr>
              <w:t xml:space="preserve">Reposition doorbells, power points and light switches </w:t>
            </w:r>
            <w:r w:rsidR="00DD0FE7" w:rsidRPr="00D24FF9">
              <w:rPr>
                <w:rFonts w:cs="Arial"/>
                <w:color w:val="000000"/>
                <w:szCs w:val="24"/>
              </w:rPr>
              <w:t xml:space="preserve">to be </w:t>
            </w:r>
            <w:r w:rsidRPr="00D24FF9">
              <w:rPr>
                <w:rFonts w:cs="Arial"/>
                <w:color w:val="000000"/>
                <w:szCs w:val="24"/>
              </w:rPr>
              <w:t xml:space="preserve">at an accessible height for a person using a wheelchair. </w:t>
            </w:r>
          </w:p>
        </w:tc>
      </w:tr>
      <w:tr w:rsidR="00373DD8" w14:paraId="1B8510AD" w14:textId="77777777" w:rsidTr="00E56231">
        <w:trPr>
          <w:trHeight w:val="1266"/>
        </w:trPr>
        <w:tc>
          <w:tcPr>
            <w:tcW w:w="9209" w:type="dxa"/>
            <w:tcBorders>
              <w:left w:val="single" w:sz="4" w:space="0" w:color="auto"/>
            </w:tcBorders>
            <w:shd w:val="clear" w:color="auto" w:fill="auto"/>
            <w:vAlign w:val="center"/>
          </w:tcPr>
          <w:p w14:paraId="5B95C3CA" w14:textId="613C8FC3" w:rsidR="006F04D9" w:rsidRPr="00E56231" w:rsidRDefault="00DD0FE7" w:rsidP="00E56231">
            <w:pPr>
              <w:pStyle w:val="ListParagraph"/>
              <w:widowControl w:val="0"/>
              <w:numPr>
                <w:ilvl w:val="0"/>
                <w:numId w:val="23"/>
              </w:numPr>
              <w:autoSpaceDE w:val="0"/>
              <w:autoSpaceDN w:val="0"/>
              <w:spacing w:line="268" w:lineRule="exact"/>
              <w:rPr>
                <w:rFonts w:cs="Arial"/>
                <w:color w:val="000000"/>
                <w:szCs w:val="24"/>
              </w:rPr>
            </w:pPr>
            <w:r w:rsidRPr="00D24FF9">
              <w:rPr>
                <w:rFonts w:cs="Arial"/>
                <w:color w:val="000000"/>
                <w:szCs w:val="24"/>
              </w:rPr>
              <w:lastRenderedPageBreak/>
              <w:t>Petition council for a signposted, accessible parking spot outside of the office, including safe curb access nearby for someone who uses a wheelchair to gain access to the footpath/ service.</w:t>
            </w:r>
          </w:p>
        </w:tc>
      </w:tr>
      <w:tr w:rsidR="00373DD8" w14:paraId="69582A4A" w14:textId="77777777" w:rsidTr="00E56231">
        <w:trPr>
          <w:trHeight w:val="987"/>
        </w:trPr>
        <w:tc>
          <w:tcPr>
            <w:tcW w:w="9209" w:type="dxa"/>
            <w:tcBorders>
              <w:left w:val="single" w:sz="4" w:space="0" w:color="auto"/>
            </w:tcBorders>
            <w:shd w:val="clear" w:color="auto" w:fill="auto"/>
            <w:vAlign w:val="center"/>
          </w:tcPr>
          <w:p w14:paraId="7BA0F807" w14:textId="3C07F409" w:rsidR="00373DD8" w:rsidRPr="00CD538A" w:rsidRDefault="00DD0FE7" w:rsidP="00E35D7F">
            <w:pPr>
              <w:pStyle w:val="ListParagraph"/>
              <w:widowControl w:val="0"/>
              <w:numPr>
                <w:ilvl w:val="0"/>
                <w:numId w:val="23"/>
              </w:numPr>
              <w:autoSpaceDE w:val="0"/>
              <w:autoSpaceDN w:val="0"/>
              <w:spacing w:line="268" w:lineRule="exact"/>
              <w:rPr>
                <w:rFonts w:cs="Arial"/>
                <w:color w:val="000000"/>
                <w:szCs w:val="24"/>
              </w:rPr>
            </w:pPr>
            <w:r w:rsidRPr="00CD538A">
              <w:rPr>
                <w:rFonts w:cs="Arial"/>
                <w:color w:val="000000"/>
                <w:szCs w:val="24"/>
              </w:rPr>
              <w:t>Ensure that there are Tactile Ground Surface Indicators (TGSI) prior to stairs or any other changes in level such as ramps.</w:t>
            </w:r>
          </w:p>
        </w:tc>
      </w:tr>
      <w:tr w:rsidR="00373DD8" w14:paraId="3D94B00C" w14:textId="77777777" w:rsidTr="00E56231">
        <w:trPr>
          <w:trHeight w:val="1255"/>
        </w:trPr>
        <w:tc>
          <w:tcPr>
            <w:tcW w:w="9209" w:type="dxa"/>
            <w:tcBorders>
              <w:left w:val="single" w:sz="4" w:space="0" w:color="auto"/>
            </w:tcBorders>
            <w:shd w:val="clear" w:color="auto" w:fill="auto"/>
            <w:vAlign w:val="center"/>
          </w:tcPr>
          <w:p w14:paraId="62C869EE" w14:textId="4537A315" w:rsidR="006F04D9" w:rsidRPr="00E56231" w:rsidRDefault="00DD0FE7" w:rsidP="00E56231">
            <w:pPr>
              <w:pStyle w:val="ListParagraph"/>
              <w:widowControl w:val="0"/>
              <w:numPr>
                <w:ilvl w:val="0"/>
                <w:numId w:val="45"/>
              </w:numPr>
              <w:autoSpaceDE w:val="0"/>
              <w:autoSpaceDN w:val="0"/>
              <w:spacing w:line="268" w:lineRule="exact"/>
              <w:rPr>
                <w:rFonts w:cs="Arial"/>
                <w:color w:val="000000"/>
                <w:szCs w:val="24"/>
              </w:rPr>
            </w:pPr>
            <w:r w:rsidRPr="00CD538A">
              <w:rPr>
                <w:rFonts w:cs="Arial"/>
                <w:color w:val="000000"/>
                <w:szCs w:val="24"/>
              </w:rPr>
              <w:t>Ensure taps are consistent throughout the service: hot on the left, cold on the right.</w:t>
            </w:r>
            <w:r w:rsidR="00CD538A" w:rsidRPr="00CD538A">
              <w:rPr>
                <w:rFonts w:cs="Arial"/>
                <w:color w:val="000000"/>
                <w:szCs w:val="24"/>
              </w:rPr>
              <w:t xml:space="preserve"> Kitchen or bathroom items such as: sinks, soap dispensers, mirrors and cupboards should also be located at an accessible height. </w:t>
            </w:r>
          </w:p>
        </w:tc>
      </w:tr>
      <w:tr w:rsidR="00373DD8" w14:paraId="087759B5" w14:textId="77777777" w:rsidTr="00E56231">
        <w:trPr>
          <w:trHeight w:val="1131"/>
        </w:trPr>
        <w:tc>
          <w:tcPr>
            <w:tcW w:w="9209" w:type="dxa"/>
            <w:tcBorders>
              <w:left w:val="single" w:sz="4" w:space="0" w:color="auto"/>
            </w:tcBorders>
            <w:shd w:val="clear" w:color="auto" w:fill="auto"/>
            <w:vAlign w:val="center"/>
          </w:tcPr>
          <w:p w14:paraId="0C328079" w14:textId="60574E84" w:rsidR="006F04D9" w:rsidRPr="00E56231" w:rsidRDefault="006F04D9" w:rsidP="00E56231">
            <w:pPr>
              <w:pStyle w:val="ListParagraph"/>
              <w:widowControl w:val="0"/>
              <w:numPr>
                <w:ilvl w:val="0"/>
                <w:numId w:val="45"/>
              </w:numPr>
              <w:autoSpaceDE w:val="0"/>
              <w:autoSpaceDN w:val="0"/>
              <w:spacing w:line="268" w:lineRule="exact"/>
              <w:rPr>
                <w:rFonts w:cs="Arial"/>
                <w:color w:val="000000"/>
                <w:szCs w:val="24"/>
              </w:rPr>
            </w:pPr>
            <w:r>
              <w:rPr>
                <w:rFonts w:cs="Arial"/>
                <w:color w:val="000000"/>
                <w:szCs w:val="24"/>
              </w:rPr>
              <w:t>Ensure that your E</w:t>
            </w:r>
            <w:r w:rsidR="00CD538A" w:rsidRPr="00CD538A">
              <w:rPr>
                <w:rFonts w:cs="Arial"/>
                <w:color w:val="000000"/>
                <w:szCs w:val="24"/>
              </w:rPr>
              <w:t xml:space="preserve">mergency </w:t>
            </w:r>
            <w:r>
              <w:rPr>
                <w:rFonts w:cs="Arial"/>
                <w:color w:val="000000"/>
                <w:szCs w:val="24"/>
              </w:rPr>
              <w:t>Evacuation P</w:t>
            </w:r>
            <w:r w:rsidR="00CD538A" w:rsidRPr="00CD538A">
              <w:rPr>
                <w:rFonts w:cs="Arial"/>
                <w:color w:val="000000"/>
                <w:szCs w:val="24"/>
              </w:rPr>
              <w:t xml:space="preserve">lan is </w:t>
            </w:r>
            <w:r w:rsidRPr="00CD538A">
              <w:rPr>
                <w:rFonts w:cs="Arial"/>
                <w:color w:val="000000"/>
                <w:szCs w:val="24"/>
              </w:rPr>
              <w:t xml:space="preserve">located at an accessible height. It should also be </w:t>
            </w:r>
            <w:r w:rsidR="00CD538A" w:rsidRPr="00CD538A">
              <w:rPr>
                <w:rFonts w:cs="Arial"/>
                <w:color w:val="000000"/>
                <w:szCs w:val="24"/>
              </w:rPr>
              <w:t xml:space="preserve">available in a range of formats, such as braille, Easy English, large print and audio recording. </w:t>
            </w:r>
          </w:p>
        </w:tc>
      </w:tr>
      <w:tr w:rsidR="00373DD8" w14:paraId="15BB7A54" w14:textId="77777777" w:rsidTr="00E35D7F">
        <w:trPr>
          <w:trHeight w:val="810"/>
        </w:trPr>
        <w:tc>
          <w:tcPr>
            <w:tcW w:w="9209" w:type="dxa"/>
            <w:tcBorders>
              <w:left w:val="single" w:sz="4" w:space="0" w:color="auto"/>
            </w:tcBorders>
            <w:shd w:val="clear" w:color="auto" w:fill="00884F"/>
            <w:vAlign w:val="center"/>
          </w:tcPr>
          <w:p w14:paraId="0C1827CC" w14:textId="2D095B6E" w:rsidR="00373DD8" w:rsidRPr="00E35D7F" w:rsidRDefault="00373DD8" w:rsidP="00E35D7F">
            <w:pPr>
              <w:jc w:val="center"/>
              <w:rPr>
                <w:b/>
                <w:color w:val="FFFFFF" w:themeColor="background1"/>
                <w:sz w:val="28"/>
              </w:rPr>
            </w:pPr>
            <w:r>
              <w:rPr>
                <w:b/>
                <w:color w:val="FFFFFF" w:themeColor="background1"/>
                <w:sz w:val="28"/>
              </w:rPr>
              <w:t>Stage 3</w:t>
            </w:r>
          </w:p>
        </w:tc>
      </w:tr>
      <w:tr w:rsidR="00373DD8" w14:paraId="167A7EAC" w14:textId="77777777" w:rsidTr="00E56231">
        <w:trPr>
          <w:trHeight w:val="1146"/>
        </w:trPr>
        <w:tc>
          <w:tcPr>
            <w:tcW w:w="9209" w:type="dxa"/>
            <w:tcBorders>
              <w:left w:val="single" w:sz="4" w:space="0" w:color="auto"/>
            </w:tcBorders>
            <w:shd w:val="clear" w:color="auto" w:fill="auto"/>
            <w:vAlign w:val="center"/>
          </w:tcPr>
          <w:p w14:paraId="2D364825" w14:textId="0E06F99B" w:rsidR="006F04D9" w:rsidRPr="00E56231" w:rsidRDefault="00DD0FE7" w:rsidP="00E56231">
            <w:pPr>
              <w:pStyle w:val="ListParagraph"/>
              <w:numPr>
                <w:ilvl w:val="0"/>
                <w:numId w:val="45"/>
              </w:numPr>
              <w:rPr>
                <w:rFonts w:cs="Arial"/>
                <w:szCs w:val="24"/>
              </w:rPr>
            </w:pPr>
            <w:r w:rsidRPr="00CD538A">
              <w:rPr>
                <w:rFonts w:cs="Arial"/>
                <w:szCs w:val="24"/>
              </w:rPr>
              <w:t>Install a hearing loop at your service</w:t>
            </w:r>
            <w:r w:rsidR="00CD538A" w:rsidRPr="00CD538A">
              <w:t xml:space="preserve"> and </w:t>
            </w:r>
            <w:r w:rsidR="00CD538A" w:rsidRPr="00CD538A">
              <w:rPr>
                <w:rFonts w:cs="Arial"/>
                <w:szCs w:val="24"/>
              </w:rPr>
              <w:t xml:space="preserve">ensure </w:t>
            </w:r>
            <w:proofErr w:type="gramStart"/>
            <w:r w:rsidR="00CD538A" w:rsidRPr="00CD538A">
              <w:rPr>
                <w:rFonts w:cs="Arial"/>
                <w:szCs w:val="24"/>
              </w:rPr>
              <w:t>staff are</w:t>
            </w:r>
            <w:proofErr w:type="gramEnd"/>
            <w:r w:rsidR="00CD538A" w:rsidRPr="00CD538A">
              <w:rPr>
                <w:rFonts w:cs="Arial"/>
                <w:szCs w:val="24"/>
              </w:rPr>
              <w:t xml:space="preserve"> aware of the process of setting up a temporary hearing loop for any meetings or events held by the service.</w:t>
            </w:r>
          </w:p>
        </w:tc>
      </w:tr>
      <w:tr w:rsidR="00373DD8" w14:paraId="725A48C5" w14:textId="77777777" w:rsidTr="00E35D7F">
        <w:trPr>
          <w:trHeight w:val="1396"/>
        </w:trPr>
        <w:tc>
          <w:tcPr>
            <w:tcW w:w="9209" w:type="dxa"/>
            <w:tcBorders>
              <w:left w:val="single" w:sz="4" w:space="0" w:color="auto"/>
            </w:tcBorders>
            <w:shd w:val="clear" w:color="auto" w:fill="auto"/>
            <w:vAlign w:val="center"/>
          </w:tcPr>
          <w:p w14:paraId="075C133A" w14:textId="51082605" w:rsidR="00373DD8" w:rsidRPr="00E56231" w:rsidRDefault="006F04D9" w:rsidP="00E56231">
            <w:pPr>
              <w:pStyle w:val="ListParagraph"/>
              <w:numPr>
                <w:ilvl w:val="0"/>
                <w:numId w:val="45"/>
              </w:numPr>
              <w:rPr>
                <w:rFonts w:cs="Arial"/>
                <w:color w:val="000000"/>
              </w:rPr>
            </w:pPr>
            <w:r>
              <w:rPr>
                <w:rFonts w:cs="Arial"/>
                <w:color w:val="000000"/>
              </w:rPr>
              <w:t>Review the</w:t>
            </w:r>
            <w:r w:rsidR="00DD0FE7" w:rsidRPr="00DD0FE7">
              <w:rPr>
                <w:rFonts w:cs="Arial"/>
                <w:color w:val="000000"/>
              </w:rPr>
              <w:t xml:space="preserve"> </w:t>
            </w:r>
            <w:r w:rsidRPr="006F04D9">
              <w:rPr>
                <w:rFonts w:cs="Arial"/>
                <w:color w:val="000000"/>
              </w:rPr>
              <w:t>Disability Access to Premises Standard</w:t>
            </w:r>
            <w:r>
              <w:rPr>
                <w:rFonts w:cs="Arial"/>
                <w:color w:val="000000"/>
              </w:rPr>
              <w:t>s</w:t>
            </w:r>
            <w:r w:rsidR="00DD0FE7" w:rsidRPr="00DD0FE7">
              <w:rPr>
                <w:rFonts w:cs="Arial"/>
                <w:color w:val="000000"/>
              </w:rPr>
              <w:t xml:space="preserve">, which outlines the best </w:t>
            </w:r>
            <w:r w:rsidR="00DD0FE7" w:rsidRPr="00D24FF9">
              <w:rPr>
                <w:rFonts w:cs="Arial"/>
                <w:szCs w:val="24"/>
              </w:rPr>
              <w:t>approach</w:t>
            </w:r>
            <w:r w:rsidR="00DD0FE7" w:rsidRPr="00DD0FE7">
              <w:rPr>
                <w:rFonts w:cs="Arial"/>
                <w:color w:val="000000"/>
              </w:rPr>
              <w:t xml:space="preserve"> to accessibility. Ensure that all aspects of physical access abides by these requirements. If required, address the aspects of your service that do not meet these standards.</w:t>
            </w:r>
          </w:p>
        </w:tc>
      </w:tr>
      <w:tr w:rsidR="00373DD8" w14:paraId="77555DB3" w14:textId="77777777" w:rsidTr="00E56231">
        <w:trPr>
          <w:trHeight w:val="870"/>
        </w:trPr>
        <w:tc>
          <w:tcPr>
            <w:tcW w:w="9209" w:type="dxa"/>
            <w:tcBorders>
              <w:left w:val="single" w:sz="4" w:space="0" w:color="auto"/>
            </w:tcBorders>
            <w:shd w:val="clear" w:color="auto" w:fill="auto"/>
            <w:vAlign w:val="center"/>
          </w:tcPr>
          <w:p w14:paraId="71C6EBEA" w14:textId="681E489D" w:rsidR="00373DD8" w:rsidRPr="00571C5B" w:rsidRDefault="006F04D9" w:rsidP="00E35D7F">
            <w:pPr>
              <w:pStyle w:val="ListParagraph"/>
              <w:widowControl w:val="0"/>
              <w:numPr>
                <w:ilvl w:val="0"/>
                <w:numId w:val="45"/>
              </w:numPr>
              <w:autoSpaceDE w:val="0"/>
              <w:autoSpaceDN w:val="0"/>
              <w:spacing w:line="268" w:lineRule="exact"/>
              <w:rPr>
                <w:rFonts w:ascii="VCVOKC+ArialMT"/>
                <w:color w:val="000000"/>
              </w:rPr>
            </w:pPr>
            <w:r>
              <w:rPr>
                <w:rFonts w:ascii="VCVOKC+ArialMT"/>
                <w:color w:val="000000"/>
              </w:rPr>
              <w:t>Raised tactile lettering or B</w:t>
            </w:r>
            <w:r w:rsidR="00571C5B" w:rsidRPr="00571C5B">
              <w:rPr>
                <w:rFonts w:ascii="VCVOKC+ArialMT"/>
                <w:color w:val="000000"/>
              </w:rPr>
              <w:t>raille should be used on elevator buttons, and elevators</w:t>
            </w:r>
            <w:r w:rsidR="00571C5B">
              <w:rPr>
                <w:rFonts w:ascii="VCVOKC+ArialMT"/>
                <w:color w:val="000000"/>
              </w:rPr>
              <w:t xml:space="preserve"> </w:t>
            </w:r>
            <w:r w:rsidR="00571C5B" w:rsidRPr="00571C5B">
              <w:rPr>
                <w:rFonts w:ascii="VCVOKC+ArialMT"/>
                <w:color w:val="000000"/>
              </w:rPr>
              <w:t>should have an audio system installed</w:t>
            </w:r>
            <w:r>
              <w:rPr>
                <w:rFonts w:ascii="VCVOKC+ArialMT"/>
                <w:color w:val="000000"/>
              </w:rPr>
              <w:t>,</w:t>
            </w:r>
            <w:r w:rsidR="00571C5B" w:rsidRPr="00571C5B">
              <w:rPr>
                <w:rFonts w:ascii="VCVOKC+ArialMT"/>
                <w:color w:val="000000"/>
              </w:rPr>
              <w:t xml:space="preserve"> where possible.</w:t>
            </w:r>
          </w:p>
        </w:tc>
      </w:tr>
      <w:tr w:rsidR="00373DD8" w14:paraId="7C1B5A5A" w14:textId="77777777" w:rsidTr="00E56231">
        <w:trPr>
          <w:trHeight w:val="1110"/>
        </w:trPr>
        <w:tc>
          <w:tcPr>
            <w:tcW w:w="9209" w:type="dxa"/>
            <w:tcBorders>
              <w:left w:val="single" w:sz="4" w:space="0" w:color="auto"/>
            </w:tcBorders>
            <w:shd w:val="clear" w:color="auto" w:fill="auto"/>
            <w:vAlign w:val="center"/>
          </w:tcPr>
          <w:p w14:paraId="20F8993C" w14:textId="4A963BA4" w:rsidR="006F04D9" w:rsidRPr="00E56231" w:rsidRDefault="00571C5B" w:rsidP="00E56231">
            <w:pPr>
              <w:pStyle w:val="ListParagraph"/>
              <w:numPr>
                <w:ilvl w:val="0"/>
                <w:numId w:val="45"/>
              </w:numPr>
              <w:rPr>
                <w:rFonts w:cs="Arial"/>
                <w:b/>
                <w:szCs w:val="24"/>
              </w:rPr>
            </w:pPr>
            <w:r>
              <w:t xml:space="preserve">Install </w:t>
            </w:r>
            <w:r w:rsidR="00CD538A">
              <w:t>automatic opening doors to ensure appropriate access for people using a wheelchair, mobility aids and/or have a vision impairment.</w:t>
            </w:r>
            <w:r>
              <w:t xml:space="preserve"> In addition, make structural changes to doorways to be larger where needed.</w:t>
            </w:r>
          </w:p>
        </w:tc>
      </w:tr>
    </w:tbl>
    <w:p w14:paraId="1B470642" w14:textId="77777777" w:rsidR="00D200DE" w:rsidRPr="00C84C65" w:rsidRDefault="00D200DE" w:rsidP="00D200DE"/>
    <w:p w14:paraId="4C88603C" w14:textId="77777777" w:rsidR="00D200DE" w:rsidRDefault="00D200DE" w:rsidP="00D200DE"/>
    <w:p w14:paraId="700D40FB" w14:textId="77777777" w:rsidR="00E35D7F" w:rsidRDefault="00E35D7F" w:rsidP="00D200DE"/>
    <w:p w14:paraId="4782E16F" w14:textId="77777777" w:rsidR="00E35D7F" w:rsidRDefault="00E35D7F" w:rsidP="00D200DE"/>
    <w:p w14:paraId="030F29BB" w14:textId="77777777" w:rsidR="00E35D7F" w:rsidRDefault="00E35D7F" w:rsidP="00D200DE"/>
    <w:p w14:paraId="77C0AC91" w14:textId="77777777" w:rsidR="00E35D7F" w:rsidRDefault="00E35D7F" w:rsidP="00D200DE"/>
    <w:p w14:paraId="35A93B61" w14:textId="77777777" w:rsidR="00E35D7F" w:rsidRDefault="00E35D7F" w:rsidP="00D200DE"/>
    <w:p w14:paraId="3857B6A8" w14:textId="77777777" w:rsidR="00E35D7F" w:rsidRDefault="00E35D7F" w:rsidP="00D200DE"/>
    <w:p w14:paraId="18070A46" w14:textId="77777777" w:rsidR="00E35D7F" w:rsidRDefault="00E35D7F" w:rsidP="00D200DE"/>
    <w:p w14:paraId="6121DE98" w14:textId="77777777" w:rsidR="00E35D7F" w:rsidRDefault="00E35D7F" w:rsidP="00D200DE"/>
    <w:p w14:paraId="6B654BC7" w14:textId="77777777" w:rsidR="00E35D7F" w:rsidRDefault="00E35D7F" w:rsidP="00D200DE"/>
    <w:p w14:paraId="2818F3FA" w14:textId="77777777" w:rsidR="00E35D7F" w:rsidRDefault="00E35D7F" w:rsidP="00D200DE"/>
    <w:p w14:paraId="21FA49D0" w14:textId="77777777" w:rsidR="00E35D7F" w:rsidRPr="00D200DE" w:rsidRDefault="00E35D7F" w:rsidP="00D200DE"/>
    <w:p w14:paraId="62DC2AB0" w14:textId="4DA4F199" w:rsidR="00003858" w:rsidRDefault="00003858" w:rsidP="00003858">
      <w:pPr>
        <w:pStyle w:val="Heading1"/>
        <w:rPr>
          <w:b/>
        </w:rPr>
      </w:pPr>
      <w:r>
        <w:lastRenderedPageBreak/>
        <w:t xml:space="preserve">Informational Accessibility- </w:t>
      </w:r>
      <w:r w:rsidRPr="00287F9D">
        <w:rPr>
          <w:b/>
        </w:rPr>
        <w:t>General Recommendations</w:t>
      </w:r>
    </w:p>
    <w:p w14:paraId="41B81065" w14:textId="279931F2" w:rsidR="00373DD8" w:rsidRPr="00373DD8" w:rsidRDefault="00373DD8" w:rsidP="00373DD8">
      <w:r w:rsidRPr="00373DD8">
        <w:t xml:space="preserve">Information provided about and within your service should be accessible for </w:t>
      </w:r>
      <w:r w:rsidR="00E61B2B">
        <w:t>all young people</w:t>
      </w:r>
      <w:r w:rsidRPr="00373DD8">
        <w:t>. By considering the</w:t>
      </w:r>
      <w:r w:rsidR="00E61B2B">
        <w:t>se general recommendation</w:t>
      </w:r>
      <w:r w:rsidR="00561D8B">
        <w:t>s</w:t>
      </w:r>
      <w:r w:rsidRPr="00373DD8">
        <w:t>, it is possible to make information more accessible for young people with disability, as well as young people from culturally and linguistically diverse backgrounds, and young people with low literacy.</w:t>
      </w:r>
    </w:p>
    <w:p w14:paraId="4D59D90B" w14:textId="77777777" w:rsidR="00373DD8" w:rsidRPr="00373DD8" w:rsidRDefault="00373DD8" w:rsidP="00373DD8"/>
    <w:p w14:paraId="0AE8597C" w14:textId="12901DE2" w:rsidR="00373DD8" w:rsidRPr="00373DD8" w:rsidRDefault="00373DD8" w:rsidP="00373DD8">
      <w:pPr>
        <w:rPr>
          <w:i/>
        </w:rPr>
      </w:pPr>
      <w:r w:rsidRPr="00373DD8">
        <w:rPr>
          <w:i/>
        </w:rPr>
        <w:t xml:space="preserve">Please note: the term ‘alternative format’ refers to providing a different way of accessing and providing </w:t>
      </w:r>
      <w:r w:rsidR="006F04D9">
        <w:rPr>
          <w:i/>
        </w:rPr>
        <w:t>information. This may include: Braille, Easy R</w:t>
      </w:r>
      <w:r w:rsidRPr="00373DD8">
        <w:rPr>
          <w:i/>
        </w:rPr>
        <w:t xml:space="preserve">ead, audio, electronic, plain text or large print versions of information. </w:t>
      </w:r>
    </w:p>
    <w:p w14:paraId="5379369B" w14:textId="77777777" w:rsidR="00373DD8" w:rsidRPr="00373DD8" w:rsidRDefault="00373DD8" w:rsidP="00373DD8"/>
    <w:tbl>
      <w:tblPr>
        <w:tblStyle w:val="TableGrid"/>
        <w:tblW w:w="9209" w:type="dxa"/>
        <w:tblLayout w:type="fixed"/>
        <w:tblLook w:val="04A0" w:firstRow="1" w:lastRow="0" w:firstColumn="1" w:lastColumn="0" w:noHBand="0" w:noVBand="1"/>
      </w:tblPr>
      <w:tblGrid>
        <w:gridCol w:w="9209"/>
      </w:tblGrid>
      <w:tr w:rsidR="00373DD8" w14:paraId="5862AF7A" w14:textId="77777777" w:rsidTr="00E35D7F">
        <w:trPr>
          <w:trHeight w:val="588"/>
        </w:trPr>
        <w:tc>
          <w:tcPr>
            <w:tcW w:w="9209" w:type="dxa"/>
            <w:tcBorders>
              <w:left w:val="single" w:sz="4" w:space="0" w:color="auto"/>
            </w:tcBorders>
            <w:shd w:val="clear" w:color="auto" w:fill="00884F"/>
            <w:vAlign w:val="center"/>
          </w:tcPr>
          <w:p w14:paraId="6AD3BF67" w14:textId="16E0EBF1" w:rsidR="00373DD8" w:rsidRPr="00622A5C" w:rsidRDefault="00373DD8" w:rsidP="00E35D7F">
            <w:pPr>
              <w:jc w:val="center"/>
              <w:rPr>
                <w:b/>
                <w:color w:val="FFFFFF" w:themeColor="background1"/>
                <w:sz w:val="28"/>
              </w:rPr>
            </w:pPr>
            <w:r w:rsidRPr="00287F9D">
              <w:rPr>
                <w:b/>
                <w:color w:val="FFFFFF" w:themeColor="background1"/>
                <w:sz w:val="28"/>
              </w:rPr>
              <w:t>Stage 1</w:t>
            </w:r>
          </w:p>
        </w:tc>
      </w:tr>
      <w:tr w:rsidR="00373DD8" w14:paraId="1B2A928D" w14:textId="77777777" w:rsidTr="004B7B2B">
        <w:trPr>
          <w:trHeight w:val="907"/>
        </w:trPr>
        <w:tc>
          <w:tcPr>
            <w:tcW w:w="9209" w:type="dxa"/>
            <w:tcBorders>
              <w:left w:val="single" w:sz="4" w:space="0" w:color="auto"/>
            </w:tcBorders>
            <w:vAlign w:val="center"/>
          </w:tcPr>
          <w:p w14:paraId="12A9E7B4" w14:textId="1C328DF7" w:rsidR="00373DD8" w:rsidRPr="004B7B2B" w:rsidRDefault="00571C5B" w:rsidP="004B7B2B">
            <w:pPr>
              <w:pStyle w:val="ListParagraph"/>
              <w:widowControl w:val="0"/>
              <w:numPr>
                <w:ilvl w:val="0"/>
                <w:numId w:val="45"/>
              </w:numPr>
              <w:autoSpaceDE w:val="0"/>
              <w:autoSpaceDN w:val="0"/>
              <w:spacing w:line="268" w:lineRule="exact"/>
              <w:rPr>
                <w:rFonts w:cs="Arial"/>
                <w:color w:val="000000"/>
                <w:szCs w:val="24"/>
              </w:rPr>
            </w:pPr>
            <w:r w:rsidRPr="001E098D">
              <w:rPr>
                <w:rFonts w:cs="Arial"/>
                <w:color w:val="000000"/>
                <w:szCs w:val="24"/>
              </w:rPr>
              <w:t>Ensure that the closest, safest and most accessible form of public transport to your service is detailed in informational materials and on your website.</w:t>
            </w:r>
          </w:p>
        </w:tc>
      </w:tr>
      <w:tr w:rsidR="00373DD8" w14:paraId="2B7F51F1" w14:textId="77777777" w:rsidTr="004B7B2B">
        <w:trPr>
          <w:trHeight w:val="1391"/>
        </w:trPr>
        <w:tc>
          <w:tcPr>
            <w:tcW w:w="9209" w:type="dxa"/>
            <w:tcBorders>
              <w:left w:val="single" w:sz="4" w:space="0" w:color="auto"/>
            </w:tcBorders>
            <w:vAlign w:val="center"/>
          </w:tcPr>
          <w:p w14:paraId="4B44DA81" w14:textId="20BC7BCD" w:rsidR="00373DD8" w:rsidRPr="001E098D" w:rsidRDefault="00571C5B" w:rsidP="004B7B2B">
            <w:pPr>
              <w:pStyle w:val="ListParagraph"/>
              <w:widowControl w:val="0"/>
              <w:numPr>
                <w:ilvl w:val="0"/>
                <w:numId w:val="45"/>
              </w:numPr>
              <w:autoSpaceDE w:val="0"/>
              <w:autoSpaceDN w:val="0"/>
              <w:spacing w:line="268" w:lineRule="exact"/>
              <w:rPr>
                <w:rFonts w:cs="Arial"/>
                <w:color w:val="000000"/>
                <w:szCs w:val="24"/>
              </w:rPr>
            </w:pPr>
            <w:r w:rsidRPr="001E098D">
              <w:rPr>
                <w:rFonts w:cs="Arial"/>
                <w:color w:val="000000"/>
                <w:szCs w:val="24"/>
              </w:rPr>
              <w:t xml:space="preserve">Ensure that you are dispersing </w:t>
            </w:r>
            <w:r w:rsidR="006F04D9">
              <w:rPr>
                <w:rFonts w:cs="Arial"/>
                <w:color w:val="000000"/>
                <w:szCs w:val="24"/>
              </w:rPr>
              <w:t xml:space="preserve">promotional </w:t>
            </w:r>
            <w:r w:rsidRPr="001E098D">
              <w:rPr>
                <w:rFonts w:cs="Arial"/>
                <w:color w:val="000000"/>
                <w:szCs w:val="24"/>
              </w:rPr>
              <w:t>information in safe and accessible locations</w:t>
            </w:r>
            <w:r w:rsidR="006F04D9">
              <w:rPr>
                <w:rFonts w:cs="Arial"/>
                <w:color w:val="000000"/>
                <w:szCs w:val="24"/>
              </w:rPr>
              <w:t xml:space="preserve"> that young people with disability will frequent</w:t>
            </w:r>
            <w:r w:rsidRPr="001E098D">
              <w:rPr>
                <w:rFonts w:cs="Arial"/>
                <w:color w:val="000000"/>
                <w:szCs w:val="24"/>
              </w:rPr>
              <w:t>. For example, in disability services, disability advocacy organisations, doctor’s ofﬁces, supermarkets, schools, community centres etc.</w:t>
            </w:r>
          </w:p>
        </w:tc>
      </w:tr>
      <w:tr w:rsidR="00373DD8" w14:paraId="0DE1211C" w14:textId="77777777" w:rsidTr="004B7B2B">
        <w:trPr>
          <w:trHeight w:val="1072"/>
        </w:trPr>
        <w:tc>
          <w:tcPr>
            <w:tcW w:w="9209" w:type="dxa"/>
            <w:tcBorders>
              <w:left w:val="single" w:sz="4" w:space="0" w:color="auto"/>
            </w:tcBorders>
            <w:vAlign w:val="center"/>
          </w:tcPr>
          <w:p w14:paraId="3658F5F9" w14:textId="63969E5D" w:rsidR="006F04D9" w:rsidRPr="004B7B2B" w:rsidRDefault="00571C5B" w:rsidP="004B7B2B">
            <w:pPr>
              <w:pStyle w:val="ListParagraph"/>
              <w:widowControl w:val="0"/>
              <w:numPr>
                <w:ilvl w:val="0"/>
                <w:numId w:val="45"/>
              </w:numPr>
              <w:autoSpaceDE w:val="0"/>
              <w:autoSpaceDN w:val="0"/>
              <w:spacing w:line="268" w:lineRule="exact"/>
              <w:rPr>
                <w:rFonts w:cs="Arial"/>
                <w:color w:val="000000"/>
                <w:szCs w:val="24"/>
              </w:rPr>
            </w:pPr>
            <w:r w:rsidRPr="001E098D">
              <w:rPr>
                <w:rFonts w:cs="Arial"/>
                <w:color w:val="000000"/>
                <w:szCs w:val="24"/>
              </w:rPr>
              <w:t xml:space="preserve">Ensure that electronic information is available in Microsoft Word or html </w:t>
            </w:r>
            <w:r w:rsidR="006F04D9">
              <w:rPr>
                <w:rFonts w:cs="Arial"/>
                <w:color w:val="000000"/>
                <w:szCs w:val="24"/>
              </w:rPr>
              <w:t xml:space="preserve">formats </w:t>
            </w:r>
            <w:r w:rsidRPr="001E098D">
              <w:rPr>
                <w:rFonts w:cs="Arial"/>
                <w:color w:val="000000"/>
                <w:szCs w:val="24"/>
              </w:rPr>
              <w:t>to ensure they are accessible to young people using assistive equipment or technology</w:t>
            </w:r>
            <w:r w:rsidR="006F04D9">
              <w:rPr>
                <w:rFonts w:cs="Arial"/>
                <w:color w:val="000000"/>
                <w:szCs w:val="24"/>
              </w:rPr>
              <w:t>.</w:t>
            </w:r>
          </w:p>
        </w:tc>
      </w:tr>
      <w:tr w:rsidR="00373DD8" w14:paraId="2CE2666B" w14:textId="77777777" w:rsidTr="004B7B2B">
        <w:trPr>
          <w:trHeight w:val="874"/>
        </w:trPr>
        <w:tc>
          <w:tcPr>
            <w:tcW w:w="9209" w:type="dxa"/>
            <w:tcBorders>
              <w:left w:val="single" w:sz="4" w:space="0" w:color="auto"/>
            </w:tcBorders>
            <w:vAlign w:val="center"/>
          </w:tcPr>
          <w:p w14:paraId="10BFE5DF" w14:textId="3E2F87FF" w:rsidR="00373DD8" w:rsidRPr="004B7B2B" w:rsidRDefault="00571C5B" w:rsidP="004B7B2B">
            <w:pPr>
              <w:pStyle w:val="ListParagraph"/>
              <w:widowControl w:val="0"/>
              <w:numPr>
                <w:ilvl w:val="0"/>
                <w:numId w:val="45"/>
              </w:numPr>
              <w:autoSpaceDE w:val="0"/>
              <w:autoSpaceDN w:val="0"/>
              <w:spacing w:line="268" w:lineRule="exact"/>
              <w:rPr>
                <w:rFonts w:cs="Arial"/>
                <w:color w:val="000000"/>
                <w:szCs w:val="24"/>
              </w:rPr>
            </w:pPr>
            <w:r w:rsidRPr="001E098D">
              <w:rPr>
                <w:rFonts w:cs="Arial"/>
                <w:color w:val="000000"/>
                <w:szCs w:val="24"/>
              </w:rPr>
              <w:t>Ensure that televisions have closed-captioning text and that staff are able to use this function</w:t>
            </w:r>
          </w:p>
        </w:tc>
      </w:tr>
      <w:tr w:rsidR="00373DD8" w14:paraId="55F14F16" w14:textId="77777777" w:rsidTr="004B7B2B">
        <w:trPr>
          <w:trHeight w:val="844"/>
        </w:trPr>
        <w:tc>
          <w:tcPr>
            <w:tcW w:w="9209" w:type="dxa"/>
            <w:tcBorders>
              <w:left w:val="single" w:sz="4" w:space="0" w:color="auto"/>
            </w:tcBorders>
            <w:vAlign w:val="center"/>
          </w:tcPr>
          <w:p w14:paraId="37A1D190" w14:textId="18B48060" w:rsidR="00373DD8" w:rsidRPr="004B7B2B" w:rsidRDefault="000F00E5" w:rsidP="004B7B2B">
            <w:pPr>
              <w:pStyle w:val="ListParagraph"/>
              <w:numPr>
                <w:ilvl w:val="0"/>
                <w:numId w:val="45"/>
              </w:numPr>
              <w:rPr>
                <w:rFonts w:cs="Arial"/>
                <w:szCs w:val="24"/>
              </w:rPr>
            </w:pPr>
            <w:r w:rsidRPr="001E098D">
              <w:rPr>
                <w:rFonts w:cs="Arial"/>
                <w:szCs w:val="24"/>
              </w:rPr>
              <w:t>Train all staff on how to access and book in AUSLAN interpreters.</w:t>
            </w:r>
          </w:p>
        </w:tc>
      </w:tr>
      <w:tr w:rsidR="00373DD8" w14:paraId="6B715119" w14:textId="77777777" w:rsidTr="004B7B2B">
        <w:trPr>
          <w:trHeight w:val="1072"/>
        </w:trPr>
        <w:tc>
          <w:tcPr>
            <w:tcW w:w="9209" w:type="dxa"/>
            <w:tcBorders>
              <w:left w:val="single" w:sz="4" w:space="0" w:color="auto"/>
            </w:tcBorders>
            <w:vAlign w:val="center"/>
          </w:tcPr>
          <w:p w14:paraId="2573EDAA" w14:textId="702473C1" w:rsidR="00373DD8" w:rsidRPr="001E098D" w:rsidRDefault="00A6068F" w:rsidP="004B7B2B">
            <w:pPr>
              <w:pStyle w:val="ListParagraph"/>
              <w:widowControl w:val="0"/>
              <w:numPr>
                <w:ilvl w:val="0"/>
                <w:numId w:val="23"/>
              </w:numPr>
              <w:autoSpaceDE w:val="0"/>
              <w:autoSpaceDN w:val="0"/>
              <w:spacing w:line="268" w:lineRule="exact"/>
              <w:rPr>
                <w:rFonts w:cs="Arial"/>
                <w:color w:val="000000"/>
                <w:szCs w:val="24"/>
              </w:rPr>
            </w:pPr>
            <w:r w:rsidRPr="001E098D">
              <w:rPr>
                <w:rFonts w:cs="Arial"/>
                <w:szCs w:val="24"/>
              </w:rPr>
              <w:t>Include information on your website which outlines how a young person with disability can request resources or information in an alternative format.</w:t>
            </w:r>
          </w:p>
        </w:tc>
      </w:tr>
      <w:tr w:rsidR="00373DD8" w14:paraId="4DD9072C" w14:textId="77777777" w:rsidTr="00E35D7F">
        <w:trPr>
          <w:trHeight w:val="698"/>
        </w:trPr>
        <w:tc>
          <w:tcPr>
            <w:tcW w:w="9209" w:type="dxa"/>
            <w:tcBorders>
              <w:left w:val="single" w:sz="4" w:space="0" w:color="auto"/>
            </w:tcBorders>
            <w:shd w:val="clear" w:color="auto" w:fill="00884F"/>
            <w:vAlign w:val="center"/>
          </w:tcPr>
          <w:p w14:paraId="5558E1BE" w14:textId="1F0F6275" w:rsidR="00373DD8" w:rsidRPr="00E35D7F" w:rsidRDefault="00E35D7F" w:rsidP="00E35D7F">
            <w:pPr>
              <w:jc w:val="center"/>
              <w:rPr>
                <w:b/>
                <w:color w:val="FFFFFF" w:themeColor="background1"/>
                <w:sz w:val="28"/>
              </w:rPr>
            </w:pPr>
            <w:r>
              <w:rPr>
                <w:b/>
                <w:color w:val="FFFFFF" w:themeColor="background1"/>
                <w:sz w:val="28"/>
              </w:rPr>
              <w:t>Stage 2</w:t>
            </w:r>
          </w:p>
        </w:tc>
      </w:tr>
      <w:tr w:rsidR="00373DD8" w14:paraId="375312E9" w14:textId="77777777" w:rsidTr="004B7B2B">
        <w:trPr>
          <w:trHeight w:val="970"/>
        </w:trPr>
        <w:tc>
          <w:tcPr>
            <w:tcW w:w="9209" w:type="dxa"/>
            <w:tcBorders>
              <w:left w:val="single" w:sz="4" w:space="0" w:color="auto"/>
            </w:tcBorders>
            <w:shd w:val="clear" w:color="auto" w:fill="auto"/>
            <w:vAlign w:val="center"/>
          </w:tcPr>
          <w:p w14:paraId="6DD59F74" w14:textId="1CB03FE1" w:rsidR="006F04D9" w:rsidRPr="004B7B2B" w:rsidRDefault="001E098D" w:rsidP="004B7B2B">
            <w:pPr>
              <w:pStyle w:val="ListParagraph"/>
              <w:numPr>
                <w:ilvl w:val="0"/>
                <w:numId w:val="45"/>
              </w:numPr>
              <w:rPr>
                <w:rFonts w:cs="Arial"/>
                <w:b/>
                <w:szCs w:val="24"/>
              </w:rPr>
            </w:pPr>
            <w:r w:rsidRPr="008202CF">
              <w:t>Include braille on organisational business cards</w:t>
            </w:r>
            <w:r>
              <w:t xml:space="preserve"> (either individual staff’s or a generic </w:t>
            </w:r>
            <w:r w:rsidR="006F04D9">
              <w:t xml:space="preserve">organisational </w:t>
            </w:r>
            <w:r>
              <w:t>business card),</w:t>
            </w:r>
            <w:r w:rsidRPr="008202CF">
              <w:t xml:space="preserve"> so young people with </w:t>
            </w:r>
            <w:proofErr w:type="gramStart"/>
            <w:r>
              <w:t xml:space="preserve">a </w:t>
            </w:r>
            <w:r w:rsidRPr="008202CF">
              <w:t>vision</w:t>
            </w:r>
            <w:proofErr w:type="gramEnd"/>
            <w:r w:rsidRPr="008202CF">
              <w:t xml:space="preserve"> impairment can easily contact </w:t>
            </w:r>
            <w:r>
              <w:t xml:space="preserve">the </w:t>
            </w:r>
            <w:r w:rsidRPr="008202CF">
              <w:t>service</w:t>
            </w:r>
            <w:r>
              <w:t>.</w:t>
            </w:r>
          </w:p>
        </w:tc>
      </w:tr>
      <w:tr w:rsidR="00373DD8" w14:paraId="45AFF5BC" w14:textId="77777777" w:rsidTr="004B7B2B">
        <w:trPr>
          <w:trHeight w:val="970"/>
        </w:trPr>
        <w:tc>
          <w:tcPr>
            <w:tcW w:w="9209" w:type="dxa"/>
            <w:tcBorders>
              <w:left w:val="single" w:sz="4" w:space="0" w:color="auto"/>
            </w:tcBorders>
            <w:shd w:val="clear" w:color="auto" w:fill="auto"/>
            <w:vAlign w:val="center"/>
          </w:tcPr>
          <w:p w14:paraId="09095289" w14:textId="670468A6" w:rsidR="006F04D9" w:rsidRPr="004B7B2B" w:rsidRDefault="000F00E5" w:rsidP="004B7B2B">
            <w:pPr>
              <w:pStyle w:val="ListParagraph"/>
              <w:numPr>
                <w:ilvl w:val="0"/>
                <w:numId w:val="45"/>
              </w:numPr>
              <w:rPr>
                <w:rFonts w:cs="Arial"/>
                <w:b/>
                <w:szCs w:val="24"/>
              </w:rPr>
            </w:pPr>
            <w:r w:rsidRPr="001E098D">
              <w:rPr>
                <w:rFonts w:cs="Arial"/>
                <w:szCs w:val="24"/>
              </w:rPr>
              <w:t>Add information to flyers, brochures and the website outlining how young people with disability can contact the organisation to discuss their accessibility needs.</w:t>
            </w:r>
          </w:p>
        </w:tc>
      </w:tr>
      <w:tr w:rsidR="00373DD8" w14:paraId="7AF98EF8" w14:textId="77777777" w:rsidTr="004B7B2B">
        <w:trPr>
          <w:trHeight w:val="970"/>
        </w:trPr>
        <w:tc>
          <w:tcPr>
            <w:tcW w:w="9209" w:type="dxa"/>
            <w:tcBorders>
              <w:left w:val="single" w:sz="4" w:space="0" w:color="auto"/>
            </w:tcBorders>
            <w:shd w:val="clear" w:color="auto" w:fill="auto"/>
            <w:vAlign w:val="center"/>
          </w:tcPr>
          <w:p w14:paraId="0A730E55" w14:textId="24A6C99F" w:rsidR="00373DD8" w:rsidRPr="004B7B2B" w:rsidRDefault="000F00E5" w:rsidP="004B7B2B">
            <w:pPr>
              <w:pStyle w:val="ListParagraph"/>
              <w:numPr>
                <w:ilvl w:val="0"/>
                <w:numId w:val="45"/>
              </w:numPr>
              <w:rPr>
                <w:rFonts w:cs="Arial"/>
                <w:szCs w:val="24"/>
              </w:rPr>
            </w:pPr>
            <w:r w:rsidRPr="001E098D">
              <w:rPr>
                <w:rFonts w:cs="Arial"/>
                <w:szCs w:val="24"/>
              </w:rPr>
              <w:lastRenderedPageBreak/>
              <w:t>Include image descriptions (ALT Text) on all images on website and social media images</w:t>
            </w:r>
            <w:r w:rsidR="006F04D9">
              <w:rPr>
                <w:rFonts w:cs="Arial"/>
                <w:szCs w:val="24"/>
              </w:rPr>
              <w:t>,</w:t>
            </w:r>
            <w:r w:rsidRPr="001E098D">
              <w:rPr>
                <w:rFonts w:cs="Arial"/>
                <w:szCs w:val="24"/>
              </w:rPr>
              <w:t xml:space="preserve"> to assist </w:t>
            </w:r>
            <w:r w:rsidRPr="001E098D">
              <w:rPr>
                <w:rFonts w:cs="Arial"/>
                <w:color w:val="000000"/>
                <w:szCs w:val="24"/>
              </w:rPr>
              <w:t>young people with a vision impairment using assistive equipment or technology</w:t>
            </w:r>
            <w:r w:rsidR="004B7B2B">
              <w:rPr>
                <w:rFonts w:cs="Arial"/>
                <w:color w:val="000000"/>
                <w:szCs w:val="24"/>
              </w:rPr>
              <w:t>.</w:t>
            </w:r>
          </w:p>
        </w:tc>
      </w:tr>
      <w:tr w:rsidR="00A6068F" w14:paraId="0AF72BEB" w14:textId="77777777" w:rsidTr="004B7B2B">
        <w:trPr>
          <w:trHeight w:val="970"/>
        </w:trPr>
        <w:tc>
          <w:tcPr>
            <w:tcW w:w="9209" w:type="dxa"/>
            <w:tcBorders>
              <w:left w:val="single" w:sz="4" w:space="0" w:color="auto"/>
            </w:tcBorders>
            <w:shd w:val="clear" w:color="auto" w:fill="auto"/>
            <w:vAlign w:val="center"/>
          </w:tcPr>
          <w:p w14:paraId="3AD4A628" w14:textId="75007D9D" w:rsidR="006F04D9" w:rsidRPr="004B7B2B" w:rsidRDefault="00A6068F" w:rsidP="004B7B2B">
            <w:pPr>
              <w:pStyle w:val="ListParagraph"/>
              <w:numPr>
                <w:ilvl w:val="0"/>
                <w:numId w:val="45"/>
              </w:numPr>
              <w:rPr>
                <w:rFonts w:cs="Arial"/>
                <w:szCs w:val="24"/>
              </w:rPr>
            </w:pPr>
            <w:r w:rsidRPr="001E098D">
              <w:rPr>
                <w:rFonts w:cs="Arial"/>
                <w:szCs w:val="24"/>
              </w:rPr>
              <w:t xml:space="preserve">Include audio recordings of the content available on the </w:t>
            </w:r>
            <w:r w:rsidR="001E098D" w:rsidRPr="001E098D">
              <w:rPr>
                <w:rFonts w:cs="Arial"/>
                <w:szCs w:val="24"/>
              </w:rPr>
              <w:t>website. Captioning should also be included for videos being developed</w:t>
            </w:r>
            <w:r w:rsidR="00B2085F">
              <w:rPr>
                <w:rFonts w:cs="Arial"/>
                <w:szCs w:val="24"/>
              </w:rPr>
              <w:t>,</w:t>
            </w:r>
            <w:r w:rsidR="001E098D" w:rsidRPr="001E098D">
              <w:rPr>
                <w:rFonts w:cs="Arial"/>
                <w:szCs w:val="24"/>
              </w:rPr>
              <w:t xml:space="preserve"> including transcripts available.</w:t>
            </w:r>
          </w:p>
        </w:tc>
      </w:tr>
      <w:tr w:rsidR="00373DD8" w14:paraId="2A76CAD3" w14:textId="77777777" w:rsidTr="004B7B2B">
        <w:trPr>
          <w:trHeight w:val="970"/>
        </w:trPr>
        <w:tc>
          <w:tcPr>
            <w:tcW w:w="9209" w:type="dxa"/>
            <w:tcBorders>
              <w:left w:val="single" w:sz="4" w:space="0" w:color="auto"/>
            </w:tcBorders>
            <w:shd w:val="clear" w:color="auto" w:fill="auto"/>
            <w:vAlign w:val="center"/>
          </w:tcPr>
          <w:p w14:paraId="52EEB3DB" w14:textId="25C74015" w:rsidR="00B2085F" w:rsidRPr="004B7B2B" w:rsidRDefault="000F00E5" w:rsidP="004B7B2B">
            <w:pPr>
              <w:pStyle w:val="ListParagraph"/>
              <w:numPr>
                <w:ilvl w:val="0"/>
                <w:numId w:val="45"/>
              </w:numPr>
              <w:rPr>
                <w:rFonts w:cs="Arial"/>
                <w:b/>
                <w:szCs w:val="24"/>
              </w:rPr>
            </w:pPr>
            <w:r w:rsidRPr="001E098D">
              <w:rPr>
                <w:rFonts w:cs="Arial"/>
                <w:szCs w:val="24"/>
              </w:rPr>
              <w:t xml:space="preserve">Add information to your website on how a young person with disability can access interpreting services such as </w:t>
            </w:r>
            <w:r w:rsidR="00B2085F">
              <w:rPr>
                <w:rFonts w:cs="Arial"/>
                <w:szCs w:val="24"/>
              </w:rPr>
              <w:t xml:space="preserve">the </w:t>
            </w:r>
            <w:r w:rsidR="00B2085F" w:rsidRPr="00B2085F">
              <w:rPr>
                <w:rFonts w:cs="Arial"/>
                <w:bCs/>
                <w:szCs w:val="24"/>
              </w:rPr>
              <w:t>Translating and Interpreting Service</w:t>
            </w:r>
            <w:r w:rsidR="00B2085F" w:rsidRPr="00B2085F">
              <w:rPr>
                <w:rFonts w:cs="Arial"/>
                <w:szCs w:val="24"/>
              </w:rPr>
              <w:t> (</w:t>
            </w:r>
            <w:r w:rsidR="00B2085F" w:rsidRPr="00B2085F">
              <w:rPr>
                <w:rFonts w:cs="Arial"/>
                <w:bCs/>
                <w:szCs w:val="24"/>
              </w:rPr>
              <w:t>TIS</w:t>
            </w:r>
            <w:r w:rsidR="00B2085F" w:rsidRPr="00B2085F">
              <w:rPr>
                <w:rFonts w:cs="Arial"/>
                <w:szCs w:val="24"/>
              </w:rPr>
              <w:t> National)</w:t>
            </w:r>
            <w:r w:rsidR="00B2085F">
              <w:rPr>
                <w:rFonts w:cs="Arial"/>
                <w:szCs w:val="24"/>
              </w:rPr>
              <w:t xml:space="preserve"> </w:t>
            </w:r>
            <w:r w:rsidRPr="001E098D">
              <w:rPr>
                <w:rFonts w:cs="Arial"/>
                <w:szCs w:val="24"/>
              </w:rPr>
              <w:t>and the National Relay Service.</w:t>
            </w:r>
          </w:p>
        </w:tc>
      </w:tr>
      <w:tr w:rsidR="00373DD8" w14:paraId="665C2272" w14:textId="77777777" w:rsidTr="004B7B2B">
        <w:trPr>
          <w:trHeight w:val="970"/>
        </w:trPr>
        <w:tc>
          <w:tcPr>
            <w:tcW w:w="9209" w:type="dxa"/>
            <w:tcBorders>
              <w:left w:val="single" w:sz="4" w:space="0" w:color="auto"/>
            </w:tcBorders>
            <w:shd w:val="clear" w:color="auto" w:fill="auto"/>
            <w:vAlign w:val="center"/>
          </w:tcPr>
          <w:p w14:paraId="0B9175AD" w14:textId="086C8252" w:rsidR="00B2085F" w:rsidRPr="004B7B2B" w:rsidRDefault="000F00E5" w:rsidP="004B7B2B">
            <w:pPr>
              <w:pStyle w:val="ListParagraph"/>
              <w:numPr>
                <w:ilvl w:val="0"/>
                <w:numId w:val="45"/>
              </w:numPr>
              <w:rPr>
                <w:rFonts w:cs="Arial"/>
                <w:b/>
                <w:szCs w:val="24"/>
              </w:rPr>
            </w:pPr>
            <w:r w:rsidRPr="001E098D">
              <w:rPr>
                <w:rFonts w:cs="Arial"/>
                <w:szCs w:val="24"/>
              </w:rPr>
              <w:t xml:space="preserve">When developing flyers or printed promotional material with photos, ensure the pictures are inclusive of all young people, including </w:t>
            </w:r>
            <w:r w:rsidR="00A6068F" w:rsidRPr="001E098D">
              <w:rPr>
                <w:rFonts w:cs="Arial"/>
                <w:szCs w:val="24"/>
              </w:rPr>
              <w:t>young people with disability.</w:t>
            </w:r>
          </w:p>
        </w:tc>
      </w:tr>
      <w:tr w:rsidR="00373DD8" w14:paraId="6B1E89B1" w14:textId="77777777" w:rsidTr="00E35D7F">
        <w:trPr>
          <w:trHeight w:val="698"/>
        </w:trPr>
        <w:tc>
          <w:tcPr>
            <w:tcW w:w="9209" w:type="dxa"/>
            <w:tcBorders>
              <w:left w:val="single" w:sz="4" w:space="0" w:color="auto"/>
            </w:tcBorders>
            <w:shd w:val="clear" w:color="auto" w:fill="00884F"/>
            <w:vAlign w:val="center"/>
          </w:tcPr>
          <w:p w14:paraId="5480C551" w14:textId="1636D451" w:rsidR="00373DD8" w:rsidRPr="00E35D7F" w:rsidRDefault="00373DD8" w:rsidP="00E35D7F">
            <w:pPr>
              <w:jc w:val="center"/>
              <w:rPr>
                <w:b/>
                <w:color w:val="FFFFFF" w:themeColor="background1"/>
                <w:sz w:val="28"/>
              </w:rPr>
            </w:pPr>
            <w:r>
              <w:rPr>
                <w:b/>
                <w:color w:val="FFFFFF" w:themeColor="background1"/>
                <w:sz w:val="28"/>
              </w:rPr>
              <w:t>Stage 3</w:t>
            </w:r>
          </w:p>
        </w:tc>
      </w:tr>
      <w:tr w:rsidR="00373DD8" w14:paraId="31CF3903" w14:textId="77777777" w:rsidTr="004B7B2B">
        <w:trPr>
          <w:trHeight w:val="1141"/>
        </w:trPr>
        <w:tc>
          <w:tcPr>
            <w:tcW w:w="9209" w:type="dxa"/>
            <w:tcBorders>
              <w:left w:val="single" w:sz="4" w:space="0" w:color="auto"/>
            </w:tcBorders>
            <w:shd w:val="clear" w:color="auto" w:fill="auto"/>
            <w:vAlign w:val="center"/>
          </w:tcPr>
          <w:p w14:paraId="0D954044" w14:textId="65AF714B" w:rsidR="00B2085F" w:rsidRPr="004B7B2B" w:rsidRDefault="000F00E5" w:rsidP="004B7B2B">
            <w:pPr>
              <w:pStyle w:val="ListParagraph"/>
              <w:numPr>
                <w:ilvl w:val="0"/>
                <w:numId w:val="45"/>
              </w:numPr>
              <w:rPr>
                <w:rFonts w:cs="Arial"/>
                <w:b/>
                <w:szCs w:val="24"/>
              </w:rPr>
            </w:pPr>
            <w:r w:rsidRPr="001E098D">
              <w:rPr>
                <w:rFonts w:cs="Arial"/>
                <w:szCs w:val="24"/>
              </w:rPr>
              <w:t>Create alternative formats for the organisation’s annual report, strategic plan and accessibility action plan. Have printed versions at the office and accessible downloadable versions on the website.</w:t>
            </w:r>
          </w:p>
        </w:tc>
      </w:tr>
      <w:tr w:rsidR="00373DD8" w14:paraId="03F6E899" w14:textId="77777777" w:rsidTr="004B7B2B">
        <w:trPr>
          <w:trHeight w:val="1141"/>
        </w:trPr>
        <w:tc>
          <w:tcPr>
            <w:tcW w:w="9209" w:type="dxa"/>
            <w:tcBorders>
              <w:left w:val="single" w:sz="4" w:space="0" w:color="auto"/>
            </w:tcBorders>
            <w:shd w:val="clear" w:color="auto" w:fill="auto"/>
            <w:vAlign w:val="center"/>
          </w:tcPr>
          <w:p w14:paraId="75CAE66D" w14:textId="54B07279" w:rsidR="00B2085F" w:rsidRPr="00D24FF9" w:rsidRDefault="00A6068F" w:rsidP="004B7B2B">
            <w:pPr>
              <w:pStyle w:val="ListParagraph"/>
              <w:numPr>
                <w:ilvl w:val="0"/>
                <w:numId w:val="45"/>
              </w:numPr>
              <w:rPr>
                <w:rFonts w:cs="Arial"/>
                <w:b/>
                <w:szCs w:val="24"/>
              </w:rPr>
            </w:pPr>
            <w:r w:rsidRPr="001E098D">
              <w:rPr>
                <w:rFonts w:cs="Arial"/>
                <w:szCs w:val="24"/>
              </w:rPr>
              <w:t>Engage with an external organisation to conduct a review or your organisations website and make updates in accordance with the WCAG accessibility guidelines.</w:t>
            </w:r>
          </w:p>
        </w:tc>
      </w:tr>
      <w:tr w:rsidR="00373DD8" w14:paraId="416C1AB4" w14:textId="77777777" w:rsidTr="004B7B2B">
        <w:trPr>
          <w:trHeight w:val="1141"/>
        </w:trPr>
        <w:tc>
          <w:tcPr>
            <w:tcW w:w="9209" w:type="dxa"/>
            <w:tcBorders>
              <w:left w:val="single" w:sz="4" w:space="0" w:color="auto"/>
            </w:tcBorders>
            <w:shd w:val="clear" w:color="auto" w:fill="auto"/>
            <w:vAlign w:val="center"/>
          </w:tcPr>
          <w:p w14:paraId="3245F8F2" w14:textId="6522FEA2" w:rsidR="00B2085F" w:rsidRPr="004B7B2B" w:rsidRDefault="00A6068F" w:rsidP="004B7B2B">
            <w:pPr>
              <w:pStyle w:val="ListParagraph"/>
              <w:widowControl w:val="0"/>
              <w:numPr>
                <w:ilvl w:val="0"/>
                <w:numId w:val="45"/>
              </w:numPr>
              <w:autoSpaceDE w:val="0"/>
              <w:autoSpaceDN w:val="0"/>
              <w:spacing w:line="268" w:lineRule="exact"/>
              <w:rPr>
                <w:rFonts w:cs="Arial"/>
                <w:color w:val="000000"/>
                <w:szCs w:val="24"/>
              </w:rPr>
            </w:pPr>
            <w:r w:rsidRPr="001E098D">
              <w:rPr>
                <w:rFonts w:cs="Arial"/>
                <w:color w:val="000000"/>
                <w:szCs w:val="24"/>
              </w:rPr>
              <w:t xml:space="preserve">Ensure signs </w:t>
            </w:r>
            <w:r w:rsidR="008009C8">
              <w:rPr>
                <w:rFonts w:cs="Arial"/>
                <w:color w:val="000000"/>
                <w:szCs w:val="24"/>
              </w:rPr>
              <w:t>at</w:t>
            </w:r>
            <w:r w:rsidRPr="001E098D">
              <w:rPr>
                <w:rFonts w:cs="Arial"/>
                <w:color w:val="000000"/>
                <w:szCs w:val="24"/>
              </w:rPr>
              <w:t xml:space="preserve"> the service made with non-reﬂective material. Ensure that they are an appropriate size and colour with the font contrasting with the background, and located at an accessible height.</w:t>
            </w:r>
          </w:p>
        </w:tc>
      </w:tr>
      <w:tr w:rsidR="00373DD8" w14:paraId="762DEBE0" w14:textId="77777777" w:rsidTr="004B7B2B">
        <w:trPr>
          <w:trHeight w:val="1141"/>
        </w:trPr>
        <w:tc>
          <w:tcPr>
            <w:tcW w:w="9209" w:type="dxa"/>
            <w:tcBorders>
              <w:left w:val="single" w:sz="4" w:space="0" w:color="auto"/>
            </w:tcBorders>
            <w:shd w:val="clear" w:color="auto" w:fill="auto"/>
            <w:vAlign w:val="center"/>
          </w:tcPr>
          <w:p w14:paraId="6B494D78" w14:textId="1D9CF0EF" w:rsidR="00B2085F" w:rsidRPr="004B7B2B" w:rsidRDefault="00A6068F" w:rsidP="004B7B2B">
            <w:pPr>
              <w:pStyle w:val="ListParagraph"/>
              <w:widowControl w:val="0"/>
              <w:numPr>
                <w:ilvl w:val="0"/>
                <w:numId w:val="45"/>
              </w:numPr>
              <w:autoSpaceDE w:val="0"/>
              <w:autoSpaceDN w:val="0"/>
              <w:spacing w:line="268" w:lineRule="exact"/>
              <w:rPr>
                <w:rFonts w:cs="Arial"/>
                <w:color w:val="000000"/>
                <w:szCs w:val="24"/>
              </w:rPr>
            </w:pPr>
            <w:r w:rsidRPr="001E098D">
              <w:rPr>
                <w:rFonts w:cs="Arial"/>
                <w:color w:val="000000"/>
                <w:szCs w:val="24"/>
              </w:rPr>
              <w:t xml:space="preserve">Ensure that </w:t>
            </w:r>
            <w:r w:rsidR="00B2085F">
              <w:rPr>
                <w:rFonts w:cs="Arial"/>
                <w:color w:val="000000"/>
                <w:szCs w:val="24"/>
              </w:rPr>
              <w:t xml:space="preserve">all </w:t>
            </w:r>
            <w:r w:rsidRPr="001E098D">
              <w:rPr>
                <w:rFonts w:cs="Arial"/>
                <w:color w:val="000000"/>
                <w:szCs w:val="24"/>
              </w:rPr>
              <w:t xml:space="preserve">information on your website and </w:t>
            </w:r>
            <w:r w:rsidR="008009C8">
              <w:rPr>
                <w:rFonts w:cs="Arial"/>
                <w:color w:val="000000"/>
                <w:szCs w:val="24"/>
              </w:rPr>
              <w:t xml:space="preserve">on </w:t>
            </w:r>
            <w:r w:rsidRPr="001E098D">
              <w:rPr>
                <w:rFonts w:cs="Arial"/>
                <w:color w:val="000000"/>
                <w:szCs w:val="24"/>
              </w:rPr>
              <w:t>form</w:t>
            </w:r>
            <w:r w:rsidR="008009C8">
              <w:rPr>
                <w:rFonts w:cs="Arial"/>
                <w:color w:val="000000"/>
                <w:szCs w:val="24"/>
              </w:rPr>
              <w:t>s</w:t>
            </w:r>
            <w:r w:rsidRPr="001E098D">
              <w:rPr>
                <w:rFonts w:cs="Arial"/>
                <w:color w:val="000000"/>
                <w:szCs w:val="24"/>
              </w:rPr>
              <w:t xml:space="preserve"> uses short sentences, clear headings, simple information, succinct deﬁnitions, a</w:t>
            </w:r>
            <w:r w:rsidR="00B2085F">
              <w:rPr>
                <w:rFonts w:cs="Arial"/>
                <w:color w:val="000000"/>
                <w:szCs w:val="24"/>
              </w:rPr>
              <w:t>nd a</w:t>
            </w:r>
            <w:r w:rsidRPr="001E098D">
              <w:rPr>
                <w:rFonts w:cs="Arial"/>
                <w:color w:val="000000"/>
                <w:szCs w:val="24"/>
              </w:rPr>
              <w:t xml:space="preserve"> legible large print size. Highlight important information by putting it in bold font. Italics should be </w:t>
            </w:r>
            <w:r w:rsidR="001E098D" w:rsidRPr="001E098D">
              <w:rPr>
                <w:rFonts w:cs="Arial"/>
                <w:color w:val="000000"/>
                <w:szCs w:val="24"/>
              </w:rPr>
              <w:t xml:space="preserve">avoided. </w:t>
            </w:r>
          </w:p>
        </w:tc>
      </w:tr>
      <w:tr w:rsidR="00B2085F" w14:paraId="4693B629" w14:textId="77777777" w:rsidTr="004B7B2B">
        <w:trPr>
          <w:trHeight w:val="1141"/>
        </w:trPr>
        <w:tc>
          <w:tcPr>
            <w:tcW w:w="9209" w:type="dxa"/>
            <w:tcBorders>
              <w:left w:val="single" w:sz="4" w:space="0" w:color="auto"/>
            </w:tcBorders>
            <w:shd w:val="clear" w:color="auto" w:fill="auto"/>
            <w:vAlign w:val="center"/>
          </w:tcPr>
          <w:p w14:paraId="3C132C35" w14:textId="7F066633" w:rsidR="00B2085F" w:rsidRPr="004B7B2B" w:rsidRDefault="00B2085F" w:rsidP="004B7B2B">
            <w:pPr>
              <w:pStyle w:val="ListParagraph"/>
              <w:numPr>
                <w:ilvl w:val="0"/>
                <w:numId w:val="45"/>
              </w:numPr>
              <w:rPr>
                <w:rFonts w:cs="Arial"/>
                <w:b/>
                <w:szCs w:val="24"/>
              </w:rPr>
            </w:pPr>
            <w:r>
              <w:rPr>
                <w:rFonts w:cs="Arial"/>
                <w:szCs w:val="24"/>
              </w:rPr>
              <w:t>Develop alternative formats of the services</w:t>
            </w:r>
            <w:r w:rsidRPr="001E098D">
              <w:rPr>
                <w:rFonts w:cs="Arial"/>
                <w:szCs w:val="24"/>
              </w:rPr>
              <w:t xml:space="preserve"> essential </w:t>
            </w:r>
            <w:r>
              <w:rPr>
                <w:rFonts w:cs="Arial"/>
                <w:szCs w:val="24"/>
              </w:rPr>
              <w:t>intake</w:t>
            </w:r>
            <w:r w:rsidRPr="001E098D">
              <w:rPr>
                <w:rFonts w:cs="Arial"/>
                <w:szCs w:val="24"/>
              </w:rPr>
              <w:t xml:space="preserve"> forms</w:t>
            </w:r>
            <w:r>
              <w:rPr>
                <w:rFonts w:cs="Arial"/>
                <w:szCs w:val="24"/>
              </w:rPr>
              <w:t>,</w:t>
            </w:r>
            <w:r w:rsidRPr="001E098D">
              <w:rPr>
                <w:rFonts w:cs="Arial"/>
                <w:szCs w:val="24"/>
              </w:rPr>
              <w:t xml:space="preserve"> including consent to share information forms, media release forms, complaint and feedback forms, rules and responsibilities etc</w:t>
            </w:r>
            <w:r>
              <w:rPr>
                <w:rFonts w:cs="Arial"/>
                <w:szCs w:val="24"/>
              </w:rPr>
              <w:t>.</w:t>
            </w:r>
          </w:p>
        </w:tc>
      </w:tr>
    </w:tbl>
    <w:p w14:paraId="07336A49" w14:textId="77777777" w:rsidR="00D200DE" w:rsidRDefault="00D200DE" w:rsidP="00D200DE"/>
    <w:p w14:paraId="5A7CF693" w14:textId="77777777" w:rsidR="004B7B2B" w:rsidRDefault="004B7B2B" w:rsidP="00D200DE"/>
    <w:p w14:paraId="070C47F0" w14:textId="77777777" w:rsidR="004B7B2B" w:rsidRDefault="004B7B2B" w:rsidP="00D200DE"/>
    <w:p w14:paraId="7D307031" w14:textId="77777777" w:rsidR="004B7B2B" w:rsidRDefault="004B7B2B" w:rsidP="00D200DE"/>
    <w:p w14:paraId="464CF5DF" w14:textId="77777777" w:rsidR="004B7B2B" w:rsidRPr="00D200DE" w:rsidRDefault="004B7B2B" w:rsidP="00D200DE"/>
    <w:p w14:paraId="29CC0017" w14:textId="77777777" w:rsidR="00D200DE" w:rsidRPr="00D200DE" w:rsidRDefault="00D200DE" w:rsidP="00D200DE"/>
    <w:p w14:paraId="0964DAC4" w14:textId="35E8BA1B" w:rsidR="00003858" w:rsidRDefault="00003858" w:rsidP="00003858">
      <w:pPr>
        <w:pStyle w:val="Heading1"/>
        <w:rPr>
          <w:b/>
        </w:rPr>
      </w:pPr>
      <w:r>
        <w:lastRenderedPageBreak/>
        <w:t xml:space="preserve">Procedural Accessibility- </w:t>
      </w:r>
      <w:r w:rsidRPr="00287F9D">
        <w:rPr>
          <w:b/>
        </w:rPr>
        <w:t>General Recommendations</w:t>
      </w:r>
    </w:p>
    <w:p w14:paraId="01F35B8B" w14:textId="77777777" w:rsidR="00A27579" w:rsidRDefault="00E61B2B" w:rsidP="00E61B2B">
      <w:r w:rsidRPr="00E61B2B">
        <w:t xml:space="preserve">The needs of young people with disability should be included within </w:t>
      </w:r>
      <w:r>
        <w:t xml:space="preserve">organisational </w:t>
      </w:r>
      <w:r w:rsidRPr="00E61B2B">
        <w:t xml:space="preserve">procedures and policies to ensure that they are not discriminated against </w:t>
      </w:r>
      <w:r>
        <w:t>during or after</w:t>
      </w:r>
      <w:r w:rsidRPr="00E61B2B">
        <w:t xml:space="preserve"> gaining access to your service. </w:t>
      </w:r>
    </w:p>
    <w:p w14:paraId="0704F322" w14:textId="77777777" w:rsidR="00A27579" w:rsidRDefault="00A27579" w:rsidP="00E61B2B"/>
    <w:p w14:paraId="0C16D84D" w14:textId="700B92A0" w:rsidR="00E61B2B" w:rsidRDefault="00E61B2B" w:rsidP="00E61B2B">
      <w:r>
        <w:t>Use these recommendations as a starting point to help you consider the procedures of your organisation and</w:t>
      </w:r>
      <w:r w:rsidRPr="00E61B2B">
        <w:t xml:space="preserve"> </w:t>
      </w:r>
      <w:r>
        <w:t>to ensure they are not unintentionally</w:t>
      </w:r>
      <w:r w:rsidRPr="00E61B2B">
        <w:t xml:space="preserve"> </w:t>
      </w:r>
      <w:r>
        <w:t>excluding</w:t>
      </w:r>
      <w:r w:rsidRPr="00E61B2B">
        <w:t xml:space="preserve"> young people with disability</w:t>
      </w:r>
      <w:r>
        <w:t xml:space="preserve">. </w:t>
      </w:r>
    </w:p>
    <w:p w14:paraId="5BFE4529" w14:textId="77777777" w:rsidR="00E61B2B" w:rsidRPr="00E61B2B" w:rsidRDefault="00E61B2B" w:rsidP="00E61B2B"/>
    <w:tbl>
      <w:tblPr>
        <w:tblStyle w:val="TableGrid"/>
        <w:tblW w:w="9209" w:type="dxa"/>
        <w:tblLayout w:type="fixed"/>
        <w:tblLook w:val="04A0" w:firstRow="1" w:lastRow="0" w:firstColumn="1" w:lastColumn="0" w:noHBand="0" w:noVBand="1"/>
      </w:tblPr>
      <w:tblGrid>
        <w:gridCol w:w="9209"/>
      </w:tblGrid>
      <w:tr w:rsidR="00373DD8" w14:paraId="3E560796" w14:textId="77777777" w:rsidTr="004B7B2B">
        <w:trPr>
          <w:trHeight w:val="710"/>
        </w:trPr>
        <w:tc>
          <w:tcPr>
            <w:tcW w:w="9209" w:type="dxa"/>
            <w:tcBorders>
              <w:left w:val="single" w:sz="4" w:space="0" w:color="auto"/>
            </w:tcBorders>
            <w:shd w:val="clear" w:color="auto" w:fill="00884F"/>
            <w:vAlign w:val="center"/>
          </w:tcPr>
          <w:p w14:paraId="2C6F211C" w14:textId="697DF613" w:rsidR="00373DD8" w:rsidRPr="00622A5C" w:rsidRDefault="00373DD8" w:rsidP="004B7B2B">
            <w:pPr>
              <w:jc w:val="center"/>
              <w:rPr>
                <w:b/>
                <w:color w:val="FFFFFF" w:themeColor="background1"/>
                <w:sz w:val="28"/>
              </w:rPr>
            </w:pPr>
            <w:r w:rsidRPr="00287F9D">
              <w:rPr>
                <w:b/>
                <w:color w:val="FFFFFF" w:themeColor="background1"/>
                <w:sz w:val="28"/>
              </w:rPr>
              <w:t>Stage 1</w:t>
            </w:r>
          </w:p>
        </w:tc>
      </w:tr>
      <w:tr w:rsidR="00B2085F" w14:paraId="09165FE8" w14:textId="77777777" w:rsidTr="004B7B2B">
        <w:trPr>
          <w:trHeight w:val="1201"/>
        </w:trPr>
        <w:tc>
          <w:tcPr>
            <w:tcW w:w="9209" w:type="dxa"/>
            <w:tcBorders>
              <w:left w:val="single" w:sz="4" w:space="0" w:color="auto"/>
            </w:tcBorders>
            <w:vAlign w:val="center"/>
          </w:tcPr>
          <w:p w14:paraId="7A04113E" w14:textId="2321CA07" w:rsidR="00B2085F" w:rsidRPr="004B7B2B" w:rsidRDefault="00B2085F" w:rsidP="004B7B2B">
            <w:pPr>
              <w:pStyle w:val="ListParagraph"/>
              <w:widowControl w:val="0"/>
              <w:numPr>
                <w:ilvl w:val="0"/>
                <w:numId w:val="45"/>
              </w:numPr>
              <w:autoSpaceDE w:val="0"/>
              <w:autoSpaceDN w:val="0"/>
              <w:spacing w:line="268" w:lineRule="exact"/>
              <w:rPr>
                <w:rFonts w:cs="Arial"/>
                <w:color w:val="000000"/>
                <w:szCs w:val="24"/>
              </w:rPr>
            </w:pPr>
            <w:r w:rsidRPr="00626DAB">
              <w:rPr>
                <w:rFonts w:cs="Arial"/>
                <w:color w:val="000000"/>
                <w:szCs w:val="24"/>
              </w:rPr>
              <w:t xml:space="preserve">Ensure that all young people are asked about their accessibility needs upon arriving at your service. </w:t>
            </w:r>
            <w:r w:rsidRPr="00626DAB">
              <w:rPr>
                <w:rFonts w:cs="Arial"/>
                <w:szCs w:val="24"/>
              </w:rPr>
              <w:t xml:space="preserve">This includes </w:t>
            </w:r>
            <w:r>
              <w:rPr>
                <w:rFonts w:cs="Arial"/>
                <w:szCs w:val="24"/>
              </w:rPr>
              <w:t>if the young person requires a worker</w:t>
            </w:r>
            <w:r w:rsidRPr="00626DAB">
              <w:rPr>
                <w:rFonts w:cs="Arial"/>
                <w:szCs w:val="24"/>
              </w:rPr>
              <w:t xml:space="preserve"> or service animal to accompany </w:t>
            </w:r>
            <w:r>
              <w:rPr>
                <w:rFonts w:cs="Arial"/>
                <w:szCs w:val="24"/>
              </w:rPr>
              <w:t>them</w:t>
            </w:r>
            <w:r w:rsidRPr="00626DAB">
              <w:rPr>
                <w:rFonts w:cs="Arial"/>
                <w:szCs w:val="24"/>
              </w:rPr>
              <w:t xml:space="preserve"> into the service.  </w:t>
            </w:r>
          </w:p>
        </w:tc>
      </w:tr>
      <w:tr w:rsidR="00373DD8" w14:paraId="650BFB4E" w14:textId="77777777" w:rsidTr="004B7B2B">
        <w:trPr>
          <w:trHeight w:val="993"/>
        </w:trPr>
        <w:tc>
          <w:tcPr>
            <w:tcW w:w="9209" w:type="dxa"/>
            <w:tcBorders>
              <w:left w:val="single" w:sz="4" w:space="0" w:color="auto"/>
            </w:tcBorders>
            <w:vAlign w:val="center"/>
          </w:tcPr>
          <w:p w14:paraId="056DEC39" w14:textId="2FF0E1E0" w:rsidR="00373DD8" w:rsidRPr="004B7B2B" w:rsidRDefault="001E098D" w:rsidP="004B7B2B">
            <w:pPr>
              <w:pStyle w:val="ListParagraph"/>
              <w:widowControl w:val="0"/>
              <w:numPr>
                <w:ilvl w:val="0"/>
                <w:numId w:val="45"/>
              </w:numPr>
              <w:autoSpaceDE w:val="0"/>
              <w:autoSpaceDN w:val="0"/>
              <w:spacing w:line="268" w:lineRule="exact"/>
              <w:rPr>
                <w:rFonts w:cs="Arial"/>
                <w:color w:val="000000"/>
                <w:szCs w:val="24"/>
              </w:rPr>
            </w:pPr>
            <w:r w:rsidRPr="00626DAB">
              <w:rPr>
                <w:rFonts w:cs="Arial"/>
                <w:color w:val="000000"/>
                <w:szCs w:val="24"/>
              </w:rPr>
              <w:t>Where necessary, provide extra assistance to young people who require help ﬁlling out forms or providing information to your service.</w:t>
            </w:r>
          </w:p>
        </w:tc>
      </w:tr>
      <w:tr w:rsidR="00715E97" w14:paraId="7B54194D" w14:textId="77777777" w:rsidTr="004B7B2B">
        <w:trPr>
          <w:trHeight w:val="1531"/>
        </w:trPr>
        <w:tc>
          <w:tcPr>
            <w:tcW w:w="9209" w:type="dxa"/>
            <w:tcBorders>
              <w:left w:val="single" w:sz="4" w:space="0" w:color="auto"/>
            </w:tcBorders>
            <w:vAlign w:val="center"/>
          </w:tcPr>
          <w:p w14:paraId="75A2A2FF" w14:textId="4A3A4F69" w:rsidR="00715E97" w:rsidRPr="004B7B2B" w:rsidRDefault="00715E97" w:rsidP="004B7B2B">
            <w:pPr>
              <w:pStyle w:val="ListParagraph"/>
              <w:numPr>
                <w:ilvl w:val="0"/>
                <w:numId w:val="45"/>
              </w:numPr>
              <w:rPr>
                <w:rFonts w:cs="Arial"/>
                <w:szCs w:val="24"/>
              </w:rPr>
            </w:pPr>
            <w:r w:rsidRPr="00626DAB">
              <w:rPr>
                <w:rFonts w:cs="Arial"/>
                <w:szCs w:val="24"/>
              </w:rPr>
              <w:t xml:space="preserve">Staff should take time to build rapport with young people with disability who are entering the service. This will help young people to feel comfortable and will also allow members of staff to become familiar with the body language and facial expressions of individuals. </w:t>
            </w:r>
          </w:p>
        </w:tc>
      </w:tr>
      <w:tr w:rsidR="00373DD8" w14:paraId="0E21E324" w14:textId="77777777" w:rsidTr="004B7B2B">
        <w:trPr>
          <w:trHeight w:val="1695"/>
        </w:trPr>
        <w:tc>
          <w:tcPr>
            <w:tcW w:w="9209" w:type="dxa"/>
            <w:tcBorders>
              <w:left w:val="single" w:sz="4" w:space="0" w:color="auto"/>
            </w:tcBorders>
            <w:vAlign w:val="center"/>
          </w:tcPr>
          <w:p w14:paraId="17B4CCCF" w14:textId="36E019BB" w:rsidR="00373DD8" w:rsidRPr="00B2085F" w:rsidRDefault="008009C8" w:rsidP="004B7B2B">
            <w:pPr>
              <w:pStyle w:val="ListParagraph"/>
              <w:widowControl w:val="0"/>
              <w:numPr>
                <w:ilvl w:val="0"/>
                <w:numId w:val="45"/>
              </w:numPr>
              <w:autoSpaceDE w:val="0"/>
              <w:autoSpaceDN w:val="0"/>
              <w:spacing w:line="268" w:lineRule="exact"/>
              <w:rPr>
                <w:rFonts w:cs="Arial"/>
                <w:color w:val="000000"/>
                <w:szCs w:val="24"/>
              </w:rPr>
            </w:pPr>
            <w:r>
              <w:rPr>
                <w:rFonts w:cs="Arial"/>
                <w:color w:val="000000"/>
                <w:szCs w:val="24"/>
              </w:rPr>
              <w:t xml:space="preserve">Ensure </w:t>
            </w:r>
            <w:r w:rsidR="00626DAB" w:rsidRPr="00626DAB">
              <w:rPr>
                <w:rFonts w:cs="Arial"/>
                <w:color w:val="000000"/>
                <w:szCs w:val="24"/>
              </w:rPr>
              <w:t>staff are</w:t>
            </w:r>
            <w:r w:rsidR="001E098D" w:rsidRPr="00626DAB">
              <w:rPr>
                <w:rFonts w:cs="Arial"/>
                <w:color w:val="000000"/>
                <w:szCs w:val="24"/>
              </w:rPr>
              <w:t xml:space="preserve"> informed about </w:t>
            </w:r>
            <w:r w:rsidR="00BB1D1A" w:rsidRPr="00626DAB">
              <w:rPr>
                <w:rFonts w:cs="Arial"/>
                <w:color w:val="000000"/>
                <w:szCs w:val="24"/>
              </w:rPr>
              <w:t>how their actions inﬂuence young people</w:t>
            </w:r>
            <w:r w:rsidR="001E098D" w:rsidRPr="00626DAB">
              <w:rPr>
                <w:rFonts w:cs="Arial"/>
                <w:color w:val="000000"/>
                <w:szCs w:val="24"/>
              </w:rPr>
              <w:t xml:space="preserve"> with disability. This could</w:t>
            </w:r>
            <w:r w:rsidR="00715E97" w:rsidRPr="00626DAB">
              <w:rPr>
                <w:rFonts w:cs="Arial"/>
                <w:color w:val="000000"/>
                <w:szCs w:val="24"/>
              </w:rPr>
              <w:t xml:space="preserve"> i</w:t>
            </w:r>
            <w:r w:rsidR="001E098D" w:rsidRPr="00626DAB">
              <w:rPr>
                <w:rFonts w:cs="Arial"/>
                <w:color w:val="000000"/>
                <w:szCs w:val="24"/>
              </w:rPr>
              <w:t>nvolve outlining the importance of putting things back in their place, ensuring</w:t>
            </w:r>
            <w:r w:rsidR="00715E97" w:rsidRPr="00626DAB">
              <w:rPr>
                <w:rFonts w:cs="Arial"/>
                <w:color w:val="000000"/>
                <w:szCs w:val="24"/>
              </w:rPr>
              <w:t xml:space="preserve"> </w:t>
            </w:r>
            <w:r w:rsidR="00BB1D1A" w:rsidRPr="00626DAB">
              <w:rPr>
                <w:rFonts w:cs="Arial"/>
                <w:color w:val="000000"/>
                <w:szCs w:val="24"/>
              </w:rPr>
              <w:t>young people</w:t>
            </w:r>
            <w:r w:rsidR="001E098D" w:rsidRPr="00626DAB">
              <w:rPr>
                <w:rFonts w:cs="Arial"/>
                <w:color w:val="000000"/>
                <w:szCs w:val="24"/>
              </w:rPr>
              <w:t xml:space="preserve"> with disability are made aware of any changes in layout, minimising clutter</w:t>
            </w:r>
            <w:r w:rsidR="00715E97" w:rsidRPr="00626DAB">
              <w:rPr>
                <w:rFonts w:cs="Arial"/>
                <w:color w:val="000000"/>
                <w:szCs w:val="24"/>
              </w:rPr>
              <w:t xml:space="preserve"> </w:t>
            </w:r>
            <w:r w:rsidR="001E098D" w:rsidRPr="00626DAB">
              <w:rPr>
                <w:rFonts w:cs="Arial"/>
                <w:color w:val="000000"/>
                <w:szCs w:val="24"/>
              </w:rPr>
              <w:t>and avoiding excessive noise, among other things.</w:t>
            </w:r>
          </w:p>
        </w:tc>
      </w:tr>
      <w:tr w:rsidR="00373DD8" w14:paraId="1991169B" w14:textId="77777777" w:rsidTr="004B7B2B">
        <w:trPr>
          <w:trHeight w:val="1266"/>
        </w:trPr>
        <w:tc>
          <w:tcPr>
            <w:tcW w:w="9209" w:type="dxa"/>
            <w:tcBorders>
              <w:left w:val="single" w:sz="4" w:space="0" w:color="auto"/>
            </w:tcBorders>
            <w:vAlign w:val="center"/>
          </w:tcPr>
          <w:p w14:paraId="4513898F" w14:textId="2297F529" w:rsidR="00373DD8" w:rsidRPr="004B7B2B" w:rsidRDefault="00715E97" w:rsidP="004B7B2B">
            <w:pPr>
              <w:pStyle w:val="ListParagraph"/>
              <w:numPr>
                <w:ilvl w:val="0"/>
                <w:numId w:val="23"/>
              </w:numPr>
              <w:rPr>
                <w:rFonts w:cs="Arial"/>
                <w:szCs w:val="24"/>
              </w:rPr>
            </w:pPr>
            <w:r w:rsidRPr="00626DAB">
              <w:rPr>
                <w:rFonts w:cs="Arial"/>
                <w:szCs w:val="24"/>
              </w:rPr>
              <w:t>When organising an event offsite, use an event accessibility checklist (see link</w:t>
            </w:r>
            <w:r w:rsidR="00B2085F">
              <w:rPr>
                <w:rFonts w:cs="Arial"/>
                <w:szCs w:val="24"/>
              </w:rPr>
              <w:t xml:space="preserve"> below</w:t>
            </w:r>
            <w:r w:rsidRPr="00626DAB">
              <w:rPr>
                <w:rFonts w:cs="Arial"/>
                <w:szCs w:val="24"/>
              </w:rPr>
              <w:t xml:space="preserve">) to help ensure you are selecting a venue accessible to all young people with disability </w:t>
            </w:r>
            <w:hyperlink r:id="rId11" w:history="1">
              <w:r w:rsidRPr="00626DAB">
                <w:rPr>
                  <w:rStyle w:val="Hyperlink"/>
                  <w:rFonts w:cs="Arial"/>
                  <w:szCs w:val="24"/>
                </w:rPr>
                <w:t>https://www.and.org.au/pages/event-checklist.html</w:t>
              </w:r>
            </w:hyperlink>
            <w:r w:rsidRPr="00626DAB">
              <w:rPr>
                <w:rFonts w:cs="Arial"/>
                <w:szCs w:val="24"/>
              </w:rPr>
              <w:t xml:space="preserve">. </w:t>
            </w:r>
          </w:p>
        </w:tc>
      </w:tr>
      <w:tr w:rsidR="00373DD8" w14:paraId="41312596" w14:textId="77777777" w:rsidTr="004B7B2B">
        <w:trPr>
          <w:trHeight w:val="698"/>
        </w:trPr>
        <w:tc>
          <w:tcPr>
            <w:tcW w:w="9209" w:type="dxa"/>
            <w:tcBorders>
              <w:left w:val="single" w:sz="4" w:space="0" w:color="auto"/>
            </w:tcBorders>
            <w:shd w:val="clear" w:color="auto" w:fill="00884F"/>
            <w:vAlign w:val="center"/>
          </w:tcPr>
          <w:p w14:paraId="44D1D6FB" w14:textId="379D0D9B" w:rsidR="00373DD8" w:rsidRPr="004B7B2B" w:rsidRDefault="004B7B2B" w:rsidP="004B7B2B">
            <w:pPr>
              <w:jc w:val="center"/>
              <w:rPr>
                <w:b/>
                <w:color w:val="FFFFFF" w:themeColor="background1"/>
                <w:sz w:val="28"/>
              </w:rPr>
            </w:pPr>
            <w:r>
              <w:rPr>
                <w:b/>
                <w:color w:val="FFFFFF" w:themeColor="background1"/>
                <w:sz w:val="28"/>
              </w:rPr>
              <w:t>Stage 2</w:t>
            </w:r>
          </w:p>
        </w:tc>
      </w:tr>
      <w:tr w:rsidR="00373DD8" w14:paraId="4A6D671C" w14:textId="77777777" w:rsidTr="004B7B2B">
        <w:trPr>
          <w:trHeight w:val="1001"/>
        </w:trPr>
        <w:tc>
          <w:tcPr>
            <w:tcW w:w="9209" w:type="dxa"/>
            <w:tcBorders>
              <w:left w:val="single" w:sz="4" w:space="0" w:color="auto"/>
            </w:tcBorders>
            <w:shd w:val="clear" w:color="auto" w:fill="auto"/>
            <w:vAlign w:val="center"/>
          </w:tcPr>
          <w:p w14:paraId="157BD37F" w14:textId="7E2FB34D" w:rsidR="00B2085F" w:rsidRPr="004B7B2B" w:rsidRDefault="001E098D" w:rsidP="004B7B2B">
            <w:pPr>
              <w:pStyle w:val="ListParagraph"/>
              <w:widowControl w:val="0"/>
              <w:numPr>
                <w:ilvl w:val="0"/>
                <w:numId w:val="23"/>
              </w:numPr>
              <w:autoSpaceDE w:val="0"/>
              <w:autoSpaceDN w:val="0"/>
              <w:spacing w:line="268" w:lineRule="exact"/>
              <w:rPr>
                <w:rFonts w:cs="Arial"/>
                <w:color w:val="000000"/>
              </w:rPr>
            </w:pPr>
            <w:r w:rsidRPr="00B2085F">
              <w:rPr>
                <w:rFonts w:cs="Arial"/>
                <w:color w:val="000000"/>
              </w:rPr>
              <w:t xml:space="preserve">Perform an initial review of policies and </w:t>
            </w:r>
            <w:r w:rsidR="00B2085F" w:rsidRPr="00B2085F">
              <w:rPr>
                <w:rFonts w:cs="Arial"/>
                <w:color w:val="000000"/>
              </w:rPr>
              <w:t>p</w:t>
            </w:r>
            <w:r w:rsidR="00B2085F">
              <w:rPr>
                <w:rFonts w:cs="Arial"/>
                <w:color w:val="000000"/>
              </w:rPr>
              <w:t>rocedures</w:t>
            </w:r>
            <w:r w:rsidRPr="00B2085F">
              <w:rPr>
                <w:rFonts w:cs="Arial"/>
                <w:color w:val="000000"/>
              </w:rPr>
              <w:t xml:space="preserve"> that need to be addressed. Seek</w:t>
            </w:r>
            <w:r w:rsidR="00715E97" w:rsidRPr="00B2085F">
              <w:rPr>
                <w:rFonts w:cs="Arial"/>
                <w:color w:val="000000"/>
              </w:rPr>
              <w:t xml:space="preserve"> </w:t>
            </w:r>
            <w:r w:rsidRPr="00B2085F">
              <w:rPr>
                <w:rFonts w:cs="Arial"/>
                <w:color w:val="000000"/>
              </w:rPr>
              <w:t>to improve complaints mechanisms, recruit</w:t>
            </w:r>
            <w:r w:rsidR="00B2085F">
              <w:rPr>
                <w:rFonts w:cs="Arial"/>
                <w:color w:val="000000"/>
              </w:rPr>
              <w:t xml:space="preserve">ment and selection processes to </w:t>
            </w:r>
            <w:r w:rsidRPr="00B2085F">
              <w:rPr>
                <w:rFonts w:cs="Arial"/>
                <w:color w:val="000000"/>
              </w:rPr>
              <w:t>foster an inclusive culture among staff.</w:t>
            </w:r>
          </w:p>
        </w:tc>
      </w:tr>
      <w:tr w:rsidR="00373DD8" w14:paraId="0428B496" w14:textId="77777777" w:rsidTr="004B7B2B">
        <w:trPr>
          <w:trHeight w:val="1001"/>
        </w:trPr>
        <w:tc>
          <w:tcPr>
            <w:tcW w:w="9209" w:type="dxa"/>
            <w:tcBorders>
              <w:left w:val="single" w:sz="4" w:space="0" w:color="auto"/>
            </w:tcBorders>
            <w:shd w:val="clear" w:color="auto" w:fill="auto"/>
            <w:vAlign w:val="center"/>
          </w:tcPr>
          <w:p w14:paraId="62196AF2" w14:textId="6F5C19C9" w:rsidR="00373DD8" w:rsidRPr="00B2085F" w:rsidRDefault="001E098D" w:rsidP="004B7B2B">
            <w:pPr>
              <w:pStyle w:val="ListParagraph"/>
              <w:numPr>
                <w:ilvl w:val="0"/>
                <w:numId w:val="45"/>
              </w:numPr>
              <w:rPr>
                <w:rFonts w:cs="Arial"/>
              </w:rPr>
            </w:pPr>
            <w:r w:rsidRPr="00B2085F">
              <w:rPr>
                <w:rFonts w:cs="Arial"/>
              </w:rPr>
              <w:t xml:space="preserve">Create a Reasonable Adjustment policy, and ensure that </w:t>
            </w:r>
            <w:proofErr w:type="gramStart"/>
            <w:r w:rsidRPr="00B2085F">
              <w:rPr>
                <w:rFonts w:cs="Arial"/>
              </w:rPr>
              <w:t>staff are</w:t>
            </w:r>
            <w:proofErr w:type="gramEnd"/>
            <w:r w:rsidRPr="00B2085F">
              <w:rPr>
                <w:rFonts w:cs="Arial"/>
              </w:rPr>
              <w:t xml:space="preserve"> trained in how to create a reasonable adjustment pla</w:t>
            </w:r>
            <w:r w:rsidR="004B7B2B">
              <w:rPr>
                <w:rFonts w:cs="Arial"/>
              </w:rPr>
              <w:t>n for a person with disability.</w:t>
            </w:r>
          </w:p>
        </w:tc>
      </w:tr>
      <w:tr w:rsidR="00373DD8" w14:paraId="4E217603" w14:textId="77777777" w:rsidTr="004B7B2B">
        <w:trPr>
          <w:trHeight w:val="1001"/>
        </w:trPr>
        <w:tc>
          <w:tcPr>
            <w:tcW w:w="9209" w:type="dxa"/>
            <w:tcBorders>
              <w:left w:val="single" w:sz="4" w:space="0" w:color="auto"/>
            </w:tcBorders>
            <w:shd w:val="clear" w:color="auto" w:fill="auto"/>
            <w:vAlign w:val="center"/>
          </w:tcPr>
          <w:p w14:paraId="28A49CD6" w14:textId="2FECD7DC" w:rsidR="00B2085F" w:rsidRPr="00715E97" w:rsidRDefault="001E098D" w:rsidP="004B7B2B">
            <w:pPr>
              <w:pStyle w:val="ListParagraph"/>
              <w:numPr>
                <w:ilvl w:val="0"/>
                <w:numId w:val="45"/>
              </w:numPr>
            </w:pPr>
            <w:r>
              <w:lastRenderedPageBreak/>
              <w:t xml:space="preserve">The rights of people with disability should be clearly stated in the clients’ rights policy. The policy should reflect the </w:t>
            </w:r>
            <w:r w:rsidRPr="00715E97">
              <w:rPr>
                <w:b/>
              </w:rPr>
              <w:t>United Nations Convention on the Rights of Persons with Disabilities.</w:t>
            </w:r>
          </w:p>
        </w:tc>
      </w:tr>
      <w:tr w:rsidR="00373DD8" w14:paraId="010F42D9" w14:textId="77777777" w:rsidTr="004B7B2B">
        <w:trPr>
          <w:trHeight w:val="1001"/>
        </w:trPr>
        <w:tc>
          <w:tcPr>
            <w:tcW w:w="9209" w:type="dxa"/>
            <w:tcBorders>
              <w:left w:val="single" w:sz="4" w:space="0" w:color="auto"/>
            </w:tcBorders>
            <w:shd w:val="clear" w:color="auto" w:fill="auto"/>
            <w:vAlign w:val="center"/>
          </w:tcPr>
          <w:p w14:paraId="74B93ABC" w14:textId="236E8965" w:rsidR="00B2085F" w:rsidRPr="004B7B2B" w:rsidRDefault="00715E97" w:rsidP="004B7B2B">
            <w:pPr>
              <w:pStyle w:val="ListParagraph"/>
              <w:numPr>
                <w:ilvl w:val="0"/>
                <w:numId w:val="45"/>
              </w:numPr>
              <w:rPr>
                <w:rFonts w:cs="Arial"/>
              </w:rPr>
            </w:pPr>
            <w:r w:rsidRPr="00B2085F">
              <w:rPr>
                <w:rFonts w:cs="Arial"/>
              </w:rPr>
              <w:t xml:space="preserve">Ensure the organisation has a formal complaint and feedback procedure, and that staff are trained to support a young person with disability to share their experience in </w:t>
            </w:r>
            <w:r w:rsidR="00B2085F" w:rsidRPr="00B2085F">
              <w:rPr>
                <w:rFonts w:cs="Arial"/>
              </w:rPr>
              <w:t xml:space="preserve">the format that best suits them. </w:t>
            </w:r>
            <w:r w:rsidRPr="00B2085F">
              <w:rPr>
                <w:rFonts w:cs="Arial"/>
              </w:rPr>
              <w:t xml:space="preserve"> </w:t>
            </w:r>
          </w:p>
        </w:tc>
      </w:tr>
      <w:tr w:rsidR="00373DD8" w14:paraId="0967FCE8" w14:textId="77777777" w:rsidTr="004B7B2B">
        <w:trPr>
          <w:trHeight w:val="1001"/>
        </w:trPr>
        <w:tc>
          <w:tcPr>
            <w:tcW w:w="9209" w:type="dxa"/>
            <w:tcBorders>
              <w:left w:val="single" w:sz="4" w:space="0" w:color="auto"/>
            </w:tcBorders>
            <w:shd w:val="clear" w:color="auto" w:fill="auto"/>
            <w:vAlign w:val="center"/>
          </w:tcPr>
          <w:p w14:paraId="41843EBF" w14:textId="48F41378" w:rsidR="00B2085F" w:rsidRPr="004B7B2B" w:rsidRDefault="00715E97" w:rsidP="004B7B2B">
            <w:pPr>
              <w:pStyle w:val="ListParagraph"/>
              <w:widowControl w:val="0"/>
              <w:numPr>
                <w:ilvl w:val="0"/>
                <w:numId w:val="45"/>
              </w:numPr>
              <w:autoSpaceDE w:val="0"/>
              <w:autoSpaceDN w:val="0"/>
              <w:spacing w:line="268" w:lineRule="exact"/>
              <w:rPr>
                <w:rFonts w:cs="Arial"/>
                <w:color w:val="000000"/>
              </w:rPr>
            </w:pPr>
            <w:r w:rsidRPr="00B2085F">
              <w:rPr>
                <w:rFonts w:cs="Arial"/>
                <w:color w:val="000000"/>
              </w:rPr>
              <w:t xml:space="preserve">Ensure policies clearly outline your service’s minimum requirements for </w:t>
            </w:r>
            <w:r w:rsidR="00B2085F" w:rsidRPr="00B2085F">
              <w:rPr>
                <w:rFonts w:cs="Arial"/>
                <w:color w:val="000000"/>
              </w:rPr>
              <w:t>accessibility. Regularly review these an</w:t>
            </w:r>
            <w:r w:rsidR="00B2085F">
              <w:rPr>
                <w:rFonts w:cs="Arial"/>
                <w:color w:val="000000"/>
              </w:rPr>
              <w:t>d</w:t>
            </w:r>
            <w:r w:rsidR="00B2085F" w:rsidRPr="00B2085F">
              <w:rPr>
                <w:rFonts w:cs="Arial"/>
                <w:color w:val="000000"/>
              </w:rPr>
              <w:t xml:space="preserve"> a</w:t>
            </w:r>
            <w:r w:rsidRPr="00B2085F">
              <w:rPr>
                <w:rFonts w:cs="Arial"/>
                <w:color w:val="000000"/>
              </w:rPr>
              <w:t>im to consistently meet and exceed these standards.</w:t>
            </w:r>
          </w:p>
        </w:tc>
      </w:tr>
      <w:tr w:rsidR="00373DD8" w14:paraId="3560BD04" w14:textId="77777777" w:rsidTr="004B7B2B">
        <w:trPr>
          <w:trHeight w:val="1001"/>
        </w:trPr>
        <w:tc>
          <w:tcPr>
            <w:tcW w:w="9209" w:type="dxa"/>
            <w:tcBorders>
              <w:left w:val="single" w:sz="4" w:space="0" w:color="auto"/>
            </w:tcBorders>
            <w:shd w:val="clear" w:color="auto" w:fill="auto"/>
            <w:vAlign w:val="center"/>
          </w:tcPr>
          <w:p w14:paraId="755E1536" w14:textId="31EAF9CF" w:rsidR="00B2085F" w:rsidRPr="004B7B2B" w:rsidRDefault="00715E97" w:rsidP="004B7B2B">
            <w:pPr>
              <w:pStyle w:val="ListParagraph"/>
              <w:widowControl w:val="0"/>
              <w:numPr>
                <w:ilvl w:val="0"/>
                <w:numId w:val="45"/>
              </w:numPr>
              <w:autoSpaceDE w:val="0"/>
              <w:autoSpaceDN w:val="0"/>
              <w:spacing w:line="268" w:lineRule="exact"/>
              <w:rPr>
                <w:rFonts w:cs="Arial"/>
                <w:color w:val="000000"/>
              </w:rPr>
            </w:pPr>
            <w:r w:rsidRPr="00B2085F">
              <w:rPr>
                <w:rFonts w:cs="Arial"/>
                <w:color w:val="000000"/>
              </w:rPr>
              <w:t xml:space="preserve">Ensure that recruitment policies and practices do not discriminate against </w:t>
            </w:r>
            <w:r w:rsidR="008009C8" w:rsidRPr="00B2085F">
              <w:rPr>
                <w:rFonts w:cs="Arial"/>
                <w:color w:val="000000"/>
              </w:rPr>
              <w:t>people</w:t>
            </w:r>
            <w:r w:rsidRPr="00B2085F">
              <w:rPr>
                <w:rFonts w:cs="Arial"/>
                <w:color w:val="000000"/>
              </w:rPr>
              <w:t xml:space="preserve"> with disability. Foster a supportive work environment that emphasises equal employment and inclusivity.</w:t>
            </w:r>
          </w:p>
        </w:tc>
      </w:tr>
      <w:tr w:rsidR="00373DD8" w14:paraId="4582DCF3" w14:textId="77777777" w:rsidTr="004B7B2B">
        <w:trPr>
          <w:trHeight w:val="698"/>
        </w:trPr>
        <w:tc>
          <w:tcPr>
            <w:tcW w:w="9209" w:type="dxa"/>
            <w:tcBorders>
              <w:left w:val="single" w:sz="4" w:space="0" w:color="auto"/>
            </w:tcBorders>
            <w:shd w:val="clear" w:color="auto" w:fill="00884F"/>
            <w:vAlign w:val="center"/>
          </w:tcPr>
          <w:p w14:paraId="4550BD81" w14:textId="7AFEEDBE" w:rsidR="00373DD8" w:rsidRPr="004B7B2B" w:rsidRDefault="00373DD8" w:rsidP="004B7B2B">
            <w:pPr>
              <w:jc w:val="center"/>
              <w:rPr>
                <w:b/>
                <w:color w:val="FFFFFF" w:themeColor="background1"/>
                <w:sz w:val="28"/>
              </w:rPr>
            </w:pPr>
            <w:r>
              <w:rPr>
                <w:b/>
                <w:color w:val="FFFFFF" w:themeColor="background1"/>
                <w:sz w:val="28"/>
              </w:rPr>
              <w:t>Stage 3</w:t>
            </w:r>
          </w:p>
        </w:tc>
      </w:tr>
      <w:tr w:rsidR="00373DD8" w14:paraId="1D5CC18D" w14:textId="77777777" w:rsidTr="004B7B2B">
        <w:trPr>
          <w:trHeight w:val="1474"/>
        </w:trPr>
        <w:tc>
          <w:tcPr>
            <w:tcW w:w="9209" w:type="dxa"/>
            <w:tcBorders>
              <w:left w:val="single" w:sz="4" w:space="0" w:color="auto"/>
            </w:tcBorders>
            <w:shd w:val="clear" w:color="auto" w:fill="auto"/>
            <w:vAlign w:val="center"/>
          </w:tcPr>
          <w:p w14:paraId="48631D02" w14:textId="064125E6" w:rsidR="00B2085F" w:rsidRPr="004B7B2B" w:rsidRDefault="00715E97" w:rsidP="004B7B2B">
            <w:pPr>
              <w:pStyle w:val="ListParagraph"/>
              <w:numPr>
                <w:ilvl w:val="0"/>
                <w:numId w:val="45"/>
              </w:numPr>
              <w:rPr>
                <w:b/>
                <w:szCs w:val="24"/>
              </w:rPr>
            </w:pPr>
            <w:r w:rsidRPr="00626DAB">
              <w:rPr>
                <w:szCs w:val="24"/>
              </w:rPr>
              <w:t xml:space="preserve">Promote inclusive service models by ensuring there are not segregated programs and activities specifically for people with disability. Services should be inclusive of all young people, including those with disability with the right supports available. </w:t>
            </w:r>
          </w:p>
        </w:tc>
      </w:tr>
      <w:tr w:rsidR="00373DD8" w14:paraId="056AB87C" w14:textId="77777777" w:rsidTr="004B7B2B">
        <w:trPr>
          <w:trHeight w:val="909"/>
        </w:trPr>
        <w:tc>
          <w:tcPr>
            <w:tcW w:w="9209" w:type="dxa"/>
            <w:tcBorders>
              <w:left w:val="single" w:sz="4" w:space="0" w:color="auto"/>
            </w:tcBorders>
            <w:shd w:val="clear" w:color="auto" w:fill="auto"/>
            <w:vAlign w:val="center"/>
          </w:tcPr>
          <w:p w14:paraId="0A7A0050" w14:textId="48023FA0" w:rsidR="00373DD8" w:rsidRPr="00626DAB" w:rsidRDefault="00715E97" w:rsidP="004B7B2B">
            <w:pPr>
              <w:pStyle w:val="ListParagraph"/>
              <w:numPr>
                <w:ilvl w:val="0"/>
                <w:numId w:val="45"/>
              </w:numPr>
              <w:rPr>
                <w:szCs w:val="24"/>
              </w:rPr>
            </w:pPr>
            <w:r w:rsidRPr="00626DAB">
              <w:rPr>
                <w:szCs w:val="24"/>
              </w:rPr>
              <w:t xml:space="preserve">Promote active participation of people with disability in formal decision-making processes and consultation across the organisation. </w:t>
            </w:r>
          </w:p>
        </w:tc>
      </w:tr>
      <w:tr w:rsidR="00373DD8" w14:paraId="6D0CE3A2" w14:textId="77777777" w:rsidTr="004B7B2B">
        <w:trPr>
          <w:trHeight w:val="1062"/>
        </w:trPr>
        <w:tc>
          <w:tcPr>
            <w:tcW w:w="9209" w:type="dxa"/>
            <w:tcBorders>
              <w:left w:val="single" w:sz="4" w:space="0" w:color="auto"/>
            </w:tcBorders>
            <w:shd w:val="clear" w:color="auto" w:fill="auto"/>
            <w:vAlign w:val="center"/>
          </w:tcPr>
          <w:p w14:paraId="6A342218" w14:textId="0228C3D6" w:rsidR="00373DD8" w:rsidRPr="00626DAB" w:rsidRDefault="00715E97" w:rsidP="004B7B2B">
            <w:pPr>
              <w:pStyle w:val="ListParagraph"/>
              <w:numPr>
                <w:ilvl w:val="0"/>
                <w:numId w:val="45"/>
              </w:numPr>
              <w:rPr>
                <w:b/>
                <w:szCs w:val="24"/>
              </w:rPr>
            </w:pPr>
            <w:r w:rsidRPr="00626DAB">
              <w:rPr>
                <w:szCs w:val="24"/>
              </w:rPr>
              <w:t>Consider having a ‘chill out’ space, where a young person with disability can go to decompress or take a break from loud noises</w:t>
            </w:r>
          </w:p>
        </w:tc>
      </w:tr>
      <w:tr w:rsidR="00373DD8" w14:paraId="7E4F229F" w14:textId="77777777" w:rsidTr="004B7B2B">
        <w:trPr>
          <w:trHeight w:val="1694"/>
        </w:trPr>
        <w:tc>
          <w:tcPr>
            <w:tcW w:w="9209" w:type="dxa"/>
            <w:tcBorders>
              <w:left w:val="single" w:sz="4" w:space="0" w:color="auto"/>
            </w:tcBorders>
            <w:shd w:val="clear" w:color="auto" w:fill="auto"/>
            <w:vAlign w:val="center"/>
          </w:tcPr>
          <w:p w14:paraId="2285B3CA" w14:textId="4FE134F2" w:rsidR="00373DD8" w:rsidRPr="004B7B2B" w:rsidRDefault="00715E97" w:rsidP="004B7B2B">
            <w:pPr>
              <w:pStyle w:val="ListParagraph"/>
              <w:numPr>
                <w:ilvl w:val="0"/>
                <w:numId w:val="45"/>
              </w:numPr>
              <w:rPr>
                <w:szCs w:val="24"/>
              </w:rPr>
            </w:pPr>
            <w:r w:rsidRPr="00626DAB">
              <w:rPr>
                <w:szCs w:val="24"/>
              </w:rPr>
              <w:t xml:space="preserve">Job advertisements should clearly state that people with disability are encouraged to apply. Interview processes should be inclusive </w:t>
            </w:r>
            <w:r w:rsidR="0059096A">
              <w:rPr>
                <w:szCs w:val="24"/>
              </w:rPr>
              <w:t>and adaptable to accommodate</w:t>
            </w:r>
            <w:r w:rsidRPr="00626DAB">
              <w:rPr>
                <w:szCs w:val="24"/>
              </w:rPr>
              <w:t xml:space="preserve"> individuals with various support needs. All applicants should be asked if they require any reasonable adjustments in order to participate in the interview. </w:t>
            </w:r>
          </w:p>
        </w:tc>
      </w:tr>
      <w:tr w:rsidR="00373DD8" w14:paraId="6584CA06" w14:textId="77777777" w:rsidTr="004B7B2B">
        <w:trPr>
          <w:trHeight w:val="1123"/>
        </w:trPr>
        <w:tc>
          <w:tcPr>
            <w:tcW w:w="9209" w:type="dxa"/>
            <w:tcBorders>
              <w:left w:val="single" w:sz="4" w:space="0" w:color="auto"/>
            </w:tcBorders>
            <w:shd w:val="clear" w:color="auto" w:fill="auto"/>
            <w:vAlign w:val="center"/>
          </w:tcPr>
          <w:p w14:paraId="3CF03096" w14:textId="6E43987D" w:rsidR="0059096A" w:rsidRPr="00715E97" w:rsidRDefault="00715E97" w:rsidP="004B7B2B">
            <w:pPr>
              <w:pStyle w:val="ListParagraph"/>
              <w:numPr>
                <w:ilvl w:val="0"/>
                <w:numId w:val="45"/>
              </w:numPr>
            </w:pPr>
            <w:r>
              <w:t>Organisations should seek to have representation of people with disability across its</w:t>
            </w:r>
            <w:r w:rsidR="00626DAB">
              <w:t xml:space="preserve"> staff and</w:t>
            </w:r>
            <w:r>
              <w:t xml:space="preserve"> governance framework</w:t>
            </w:r>
            <w:r w:rsidR="0059096A">
              <w:t>s, including the organisations Board of D</w:t>
            </w:r>
            <w:r>
              <w:t>irectors</w:t>
            </w:r>
            <w:r w:rsidR="00626DAB">
              <w:t xml:space="preserve">. </w:t>
            </w:r>
          </w:p>
        </w:tc>
      </w:tr>
    </w:tbl>
    <w:p w14:paraId="48B0491F" w14:textId="77777777" w:rsidR="00D200DE" w:rsidRPr="00D200DE" w:rsidRDefault="00D200DE" w:rsidP="00D200DE"/>
    <w:p w14:paraId="465F0AE4" w14:textId="77777777" w:rsidR="00D200DE" w:rsidRDefault="00D200DE" w:rsidP="00D200DE"/>
    <w:p w14:paraId="51EBC9D2" w14:textId="77777777" w:rsidR="004B7B2B" w:rsidRDefault="004B7B2B" w:rsidP="00D200DE"/>
    <w:p w14:paraId="5DAA698F" w14:textId="77777777" w:rsidR="004B7B2B" w:rsidRDefault="004B7B2B" w:rsidP="00D200DE"/>
    <w:p w14:paraId="6DA07ED8" w14:textId="77777777" w:rsidR="004B7B2B" w:rsidRDefault="004B7B2B" w:rsidP="00D200DE"/>
    <w:p w14:paraId="6D1EB350" w14:textId="099C1D40" w:rsidR="00003858" w:rsidRDefault="00003858" w:rsidP="00003858">
      <w:pPr>
        <w:pStyle w:val="Heading1"/>
        <w:rPr>
          <w:b/>
        </w:rPr>
      </w:pPr>
      <w:r>
        <w:lastRenderedPageBreak/>
        <w:t xml:space="preserve">Attitudinal Accessibility- </w:t>
      </w:r>
      <w:r w:rsidRPr="00287F9D">
        <w:rPr>
          <w:b/>
        </w:rPr>
        <w:t>General Recommendations</w:t>
      </w:r>
    </w:p>
    <w:p w14:paraId="6EAE62CF" w14:textId="77777777" w:rsidR="00E61B2B" w:rsidRDefault="00E61B2B" w:rsidP="00E61B2B">
      <w:r w:rsidRPr="00E61B2B">
        <w:t xml:space="preserve">No single or overarching change will make your service accessible for all. However, attitudinal changes are incredibly signiﬁcant in making services more accessible. </w:t>
      </w:r>
    </w:p>
    <w:p w14:paraId="46E07B5F" w14:textId="77777777" w:rsidR="00E61B2B" w:rsidRDefault="00E61B2B" w:rsidP="00E61B2B"/>
    <w:p w14:paraId="76A6CAF4" w14:textId="185498A7" w:rsidR="00E61B2B" w:rsidRPr="00E61B2B" w:rsidRDefault="00E61B2B" w:rsidP="00E61B2B">
      <w:r w:rsidRPr="00E61B2B">
        <w:t xml:space="preserve">As such, the following </w:t>
      </w:r>
      <w:r>
        <w:t>recommendations can</w:t>
      </w:r>
      <w:r w:rsidRPr="00E61B2B">
        <w:t xml:space="preserve"> </w:t>
      </w:r>
      <w:r>
        <w:t xml:space="preserve">help your organisation become more inclusive in their interactions with young people with disability. </w:t>
      </w:r>
    </w:p>
    <w:p w14:paraId="0B51FA89" w14:textId="77777777" w:rsidR="00E61B2B" w:rsidRPr="00E61B2B" w:rsidRDefault="00E61B2B" w:rsidP="00E61B2B"/>
    <w:tbl>
      <w:tblPr>
        <w:tblStyle w:val="TableGrid"/>
        <w:tblW w:w="9209" w:type="dxa"/>
        <w:tblLayout w:type="fixed"/>
        <w:tblLook w:val="04A0" w:firstRow="1" w:lastRow="0" w:firstColumn="1" w:lastColumn="0" w:noHBand="0" w:noVBand="1"/>
      </w:tblPr>
      <w:tblGrid>
        <w:gridCol w:w="9209"/>
      </w:tblGrid>
      <w:tr w:rsidR="00373DD8" w14:paraId="5E960096" w14:textId="77777777" w:rsidTr="008A5A90">
        <w:trPr>
          <w:trHeight w:val="588"/>
        </w:trPr>
        <w:tc>
          <w:tcPr>
            <w:tcW w:w="9209" w:type="dxa"/>
            <w:tcBorders>
              <w:left w:val="single" w:sz="4" w:space="0" w:color="auto"/>
            </w:tcBorders>
            <w:shd w:val="clear" w:color="auto" w:fill="00884F"/>
            <w:vAlign w:val="center"/>
          </w:tcPr>
          <w:p w14:paraId="1196BB24" w14:textId="07550799" w:rsidR="00373DD8" w:rsidRPr="00622A5C" w:rsidRDefault="00373DD8" w:rsidP="008A5A90">
            <w:pPr>
              <w:jc w:val="center"/>
              <w:rPr>
                <w:b/>
                <w:color w:val="FFFFFF" w:themeColor="background1"/>
                <w:sz w:val="28"/>
              </w:rPr>
            </w:pPr>
            <w:r w:rsidRPr="00287F9D">
              <w:rPr>
                <w:b/>
                <w:color w:val="FFFFFF" w:themeColor="background1"/>
                <w:sz w:val="28"/>
              </w:rPr>
              <w:t>Stage 1</w:t>
            </w:r>
          </w:p>
        </w:tc>
      </w:tr>
      <w:tr w:rsidR="00373DD8" w14:paraId="3691D989" w14:textId="77777777" w:rsidTr="008A5A90">
        <w:trPr>
          <w:trHeight w:val="952"/>
        </w:trPr>
        <w:tc>
          <w:tcPr>
            <w:tcW w:w="9209" w:type="dxa"/>
            <w:tcBorders>
              <w:left w:val="single" w:sz="4" w:space="0" w:color="auto"/>
            </w:tcBorders>
            <w:vAlign w:val="center"/>
          </w:tcPr>
          <w:p w14:paraId="3BA15049" w14:textId="0EFAB512" w:rsidR="00373DD8" w:rsidRPr="00436854" w:rsidRDefault="00626DAB" w:rsidP="008A5A90">
            <w:pPr>
              <w:pStyle w:val="ListParagraph"/>
              <w:widowControl w:val="0"/>
              <w:numPr>
                <w:ilvl w:val="0"/>
                <w:numId w:val="23"/>
              </w:numPr>
              <w:autoSpaceDE w:val="0"/>
              <w:autoSpaceDN w:val="0"/>
              <w:spacing w:line="268" w:lineRule="exact"/>
              <w:rPr>
                <w:rFonts w:cs="Arial"/>
                <w:color w:val="000000"/>
                <w:szCs w:val="24"/>
              </w:rPr>
            </w:pPr>
            <w:r w:rsidRPr="00436854">
              <w:rPr>
                <w:rFonts w:cs="Arial"/>
                <w:szCs w:val="24"/>
              </w:rPr>
              <w:t>Ensure all new staff have participated in Disability Awareness training when commencing with your service.</w:t>
            </w:r>
          </w:p>
        </w:tc>
      </w:tr>
      <w:tr w:rsidR="00373DD8" w14:paraId="562C5E4F" w14:textId="77777777" w:rsidTr="008A5A90">
        <w:trPr>
          <w:trHeight w:val="1830"/>
        </w:trPr>
        <w:tc>
          <w:tcPr>
            <w:tcW w:w="9209" w:type="dxa"/>
            <w:tcBorders>
              <w:left w:val="single" w:sz="4" w:space="0" w:color="auto"/>
            </w:tcBorders>
            <w:vAlign w:val="center"/>
          </w:tcPr>
          <w:p w14:paraId="2D489BB1" w14:textId="036D8E85" w:rsidR="00626DAB" w:rsidRPr="00436854" w:rsidRDefault="00626DAB" w:rsidP="008A5A90">
            <w:pPr>
              <w:pStyle w:val="ListParagraph"/>
              <w:numPr>
                <w:ilvl w:val="0"/>
                <w:numId w:val="23"/>
              </w:numPr>
              <w:rPr>
                <w:rFonts w:cs="Arial"/>
                <w:szCs w:val="24"/>
              </w:rPr>
            </w:pPr>
            <w:r w:rsidRPr="00436854">
              <w:rPr>
                <w:rFonts w:cs="Arial"/>
                <w:szCs w:val="24"/>
              </w:rPr>
              <w:t xml:space="preserve">Support staff to </w:t>
            </w:r>
            <w:r w:rsidR="0059096A">
              <w:rPr>
                <w:rFonts w:cs="Arial"/>
                <w:szCs w:val="24"/>
              </w:rPr>
              <w:t>learn more about the Social Model of D</w:t>
            </w:r>
            <w:r w:rsidRPr="00436854">
              <w:rPr>
                <w:rFonts w:cs="Arial"/>
                <w:szCs w:val="24"/>
              </w:rPr>
              <w:t>isability, including a greater understanding of respectful language.</w:t>
            </w:r>
          </w:p>
          <w:p w14:paraId="5FBFCB7C" w14:textId="77777777" w:rsidR="00BB37E4" w:rsidRPr="00436854" w:rsidRDefault="00BB37E4" w:rsidP="008A5A90">
            <w:pPr>
              <w:pStyle w:val="ListParagraph"/>
              <w:rPr>
                <w:rFonts w:cs="Arial"/>
                <w:szCs w:val="24"/>
              </w:rPr>
            </w:pPr>
          </w:p>
          <w:p w14:paraId="14532E85" w14:textId="13D12288" w:rsidR="00373DD8" w:rsidRPr="008A5A90" w:rsidRDefault="00626DAB" w:rsidP="008A5A90">
            <w:pPr>
              <w:ind w:left="709"/>
              <w:rPr>
                <w:rFonts w:cs="Arial"/>
                <w:szCs w:val="24"/>
              </w:rPr>
            </w:pPr>
            <w:r w:rsidRPr="00436854">
              <w:rPr>
                <w:rFonts w:cs="Arial"/>
                <w:szCs w:val="24"/>
              </w:rPr>
              <w:t xml:space="preserve">NB: See link for PWDA’s language guide for more information.  </w:t>
            </w:r>
            <w:hyperlink r:id="rId12" w:history="1">
              <w:r w:rsidRPr="00436854">
                <w:rPr>
                  <w:rStyle w:val="Hyperlink"/>
                  <w:rFonts w:cs="Arial"/>
                  <w:szCs w:val="24"/>
                </w:rPr>
                <w:t>https://pwd.org.au/resources/language-guide/</w:t>
              </w:r>
            </w:hyperlink>
          </w:p>
        </w:tc>
      </w:tr>
      <w:tr w:rsidR="00373DD8" w14:paraId="2CD956C0" w14:textId="77777777" w:rsidTr="008A5A90">
        <w:trPr>
          <w:trHeight w:val="1261"/>
        </w:trPr>
        <w:tc>
          <w:tcPr>
            <w:tcW w:w="9209" w:type="dxa"/>
            <w:tcBorders>
              <w:left w:val="single" w:sz="4" w:space="0" w:color="auto"/>
            </w:tcBorders>
            <w:vAlign w:val="center"/>
          </w:tcPr>
          <w:p w14:paraId="7F2AED2A" w14:textId="45C74550" w:rsidR="0059096A" w:rsidRPr="008A5A90" w:rsidRDefault="00626DAB" w:rsidP="008A5A90">
            <w:pPr>
              <w:pStyle w:val="ListParagraph"/>
              <w:widowControl w:val="0"/>
              <w:numPr>
                <w:ilvl w:val="0"/>
                <w:numId w:val="23"/>
              </w:numPr>
              <w:autoSpaceDE w:val="0"/>
              <w:autoSpaceDN w:val="0"/>
              <w:spacing w:line="268" w:lineRule="exact"/>
              <w:rPr>
                <w:rFonts w:cs="Arial"/>
                <w:color w:val="000000"/>
                <w:szCs w:val="24"/>
              </w:rPr>
            </w:pPr>
            <w:r w:rsidRPr="00436854">
              <w:rPr>
                <w:rFonts w:cs="Arial"/>
                <w:szCs w:val="24"/>
              </w:rPr>
              <w:t xml:space="preserve">Ensure accessibility and inclusion are standing agenda items in your meetings. Ensure the information identified if passed on to senior management and the </w:t>
            </w:r>
            <w:r w:rsidR="0059096A">
              <w:t>Board of Directors</w:t>
            </w:r>
            <w:r w:rsidR="0059096A" w:rsidRPr="00436854">
              <w:rPr>
                <w:rFonts w:cs="Arial"/>
                <w:szCs w:val="24"/>
              </w:rPr>
              <w:t xml:space="preserve"> </w:t>
            </w:r>
            <w:r w:rsidR="000A1329" w:rsidRPr="00436854">
              <w:rPr>
                <w:rFonts w:cs="Arial"/>
                <w:szCs w:val="24"/>
              </w:rPr>
              <w:t xml:space="preserve">for follow up. </w:t>
            </w:r>
          </w:p>
        </w:tc>
      </w:tr>
      <w:tr w:rsidR="00373DD8" w14:paraId="7963D987" w14:textId="77777777" w:rsidTr="008A5A90">
        <w:trPr>
          <w:trHeight w:val="1279"/>
        </w:trPr>
        <w:tc>
          <w:tcPr>
            <w:tcW w:w="9209" w:type="dxa"/>
            <w:tcBorders>
              <w:left w:val="single" w:sz="4" w:space="0" w:color="auto"/>
            </w:tcBorders>
            <w:vAlign w:val="center"/>
          </w:tcPr>
          <w:p w14:paraId="28E1CC35" w14:textId="71956A9C" w:rsidR="00373DD8" w:rsidRPr="008A5A90" w:rsidRDefault="000A1329" w:rsidP="008A5A90">
            <w:pPr>
              <w:pStyle w:val="ListParagraph"/>
              <w:widowControl w:val="0"/>
              <w:numPr>
                <w:ilvl w:val="0"/>
                <w:numId w:val="23"/>
              </w:numPr>
              <w:autoSpaceDE w:val="0"/>
              <w:autoSpaceDN w:val="0"/>
              <w:spacing w:line="268" w:lineRule="exact"/>
              <w:rPr>
                <w:rFonts w:cs="Arial"/>
                <w:color w:val="000000"/>
                <w:szCs w:val="24"/>
              </w:rPr>
            </w:pPr>
            <w:r w:rsidRPr="00436854">
              <w:rPr>
                <w:rFonts w:cs="Arial"/>
                <w:color w:val="000000"/>
                <w:szCs w:val="24"/>
              </w:rPr>
              <w:t>Add questions designed to measure the attitudes and accessibility of your service</w:t>
            </w:r>
            <w:r w:rsidR="00BB37E4" w:rsidRPr="00436854">
              <w:rPr>
                <w:rFonts w:cs="Arial"/>
                <w:color w:val="000000"/>
                <w:szCs w:val="24"/>
              </w:rPr>
              <w:t xml:space="preserve"> i</w:t>
            </w:r>
            <w:r w:rsidRPr="00436854">
              <w:rPr>
                <w:rFonts w:cs="Arial"/>
                <w:color w:val="000000"/>
                <w:szCs w:val="24"/>
              </w:rPr>
              <w:t>nto your Client Satisfaction Survey, and arrange to include these in your annual</w:t>
            </w:r>
            <w:r w:rsidR="00BB37E4" w:rsidRPr="00436854">
              <w:rPr>
                <w:rFonts w:cs="Arial"/>
                <w:color w:val="000000"/>
                <w:szCs w:val="24"/>
              </w:rPr>
              <w:t xml:space="preserve"> </w:t>
            </w:r>
            <w:r w:rsidRPr="00436854">
              <w:rPr>
                <w:rFonts w:cs="Arial"/>
                <w:color w:val="000000"/>
                <w:szCs w:val="24"/>
              </w:rPr>
              <w:t>report to stakeholders.</w:t>
            </w:r>
          </w:p>
        </w:tc>
      </w:tr>
      <w:tr w:rsidR="00373DD8" w14:paraId="5200D895" w14:textId="77777777" w:rsidTr="008A5A90">
        <w:trPr>
          <w:trHeight w:val="985"/>
        </w:trPr>
        <w:tc>
          <w:tcPr>
            <w:tcW w:w="9209" w:type="dxa"/>
            <w:tcBorders>
              <w:left w:val="single" w:sz="4" w:space="0" w:color="auto"/>
            </w:tcBorders>
            <w:vAlign w:val="center"/>
          </w:tcPr>
          <w:p w14:paraId="069D0CCD" w14:textId="01939952" w:rsidR="00373DD8" w:rsidRPr="00436854" w:rsidRDefault="00BB37E4" w:rsidP="008A5A90">
            <w:pPr>
              <w:pStyle w:val="ListParagraph"/>
              <w:widowControl w:val="0"/>
              <w:numPr>
                <w:ilvl w:val="0"/>
                <w:numId w:val="23"/>
              </w:numPr>
              <w:autoSpaceDE w:val="0"/>
              <w:autoSpaceDN w:val="0"/>
              <w:spacing w:line="268" w:lineRule="exact"/>
              <w:rPr>
                <w:rFonts w:cs="Arial"/>
                <w:color w:val="000000"/>
                <w:szCs w:val="24"/>
              </w:rPr>
            </w:pPr>
            <w:r w:rsidRPr="00436854">
              <w:rPr>
                <w:rFonts w:cs="Arial"/>
                <w:color w:val="000000"/>
                <w:szCs w:val="24"/>
              </w:rPr>
              <w:t>Include young people with disability and staff in the creation and review of the ser</w:t>
            </w:r>
            <w:r w:rsidR="0059096A">
              <w:rPr>
                <w:rFonts w:cs="Arial"/>
                <w:color w:val="000000"/>
                <w:szCs w:val="24"/>
              </w:rPr>
              <w:t>vice’s Accessibility Action Plan.</w:t>
            </w:r>
          </w:p>
        </w:tc>
      </w:tr>
      <w:tr w:rsidR="00373DD8" w14:paraId="3DC38A33" w14:textId="77777777" w:rsidTr="008A5A90">
        <w:trPr>
          <w:trHeight w:val="698"/>
        </w:trPr>
        <w:tc>
          <w:tcPr>
            <w:tcW w:w="9209" w:type="dxa"/>
            <w:tcBorders>
              <w:left w:val="single" w:sz="4" w:space="0" w:color="auto"/>
            </w:tcBorders>
            <w:shd w:val="clear" w:color="auto" w:fill="00884F"/>
            <w:vAlign w:val="center"/>
          </w:tcPr>
          <w:p w14:paraId="62C51500" w14:textId="38FD753D" w:rsidR="00373DD8" w:rsidRPr="008A5A90" w:rsidRDefault="00373DD8" w:rsidP="008A5A90">
            <w:pPr>
              <w:jc w:val="center"/>
              <w:rPr>
                <w:b/>
                <w:color w:val="FFFFFF" w:themeColor="background1"/>
                <w:sz w:val="28"/>
              </w:rPr>
            </w:pPr>
            <w:r>
              <w:rPr>
                <w:b/>
                <w:color w:val="FFFFFF" w:themeColor="background1"/>
                <w:sz w:val="28"/>
              </w:rPr>
              <w:t>Stage 2</w:t>
            </w:r>
          </w:p>
        </w:tc>
      </w:tr>
      <w:tr w:rsidR="00373DD8" w14:paraId="4DCC8645" w14:textId="77777777" w:rsidTr="008A5A90">
        <w:trPr>
          <w:trHeight w:val="1265"/>
        </w:trPr>
        <w:tc>
          <w:tcPr>
            <w:tcW w:w="9209" w:type="dxa"/>
            <w:tcBorders>
              <w:left w:val="single" w:sz="4" w:space="0" w:color="auto"/>
            </w:tcBorders>
            <w:shd w:val="clear" w:color="auto" w:fill="auto"/>
            <w:vAlign w:val="center"/>
          </w:tcPr>
          <w:p w14:paraId="1199A145" w14:textId="1969DB3A" w:rsidR="0059096A" w:rsidRPr="008A5A90" w:rsidRDefault="00626DAB" w:rsidP="008A5A90">
            <w:pPr>
              <w:pStyle w:val="ListParagraph"/>
              <w:numPr>
                <w:ilvl w:val="0"/>
                <w:numId w:val="45"/>
              </w:numPr>
              <w:rPr>
                <w:rFonts w:cs="Arial"/>
                <w:b/>
                <w:szCs w:val="24"/>
              </w:rPr>
            </w:pPr>
            <w:r w:rsidRPr="00436854">
              <w:rPr>
                <w:rFonts w:cs="Arial"/>
                <w:szCs w:val="24"/>
              </w:rPr>
              <w:t>Ensure there is representation of staff and young people with disability on internal advisory and working groups. Appropriate payment and compensation for individual’s time and contribution should be provided.</w:t>
            </w:r>
          </w:p>
        </w:tc>
      </w:tr>
      <w:tr w:rsidR="00373DD8" w14:paraId="70848FDE" w14:textId="77777777" w:rsidTr="008A5A90">
        <w:trPr>
          <w:trHeight w:val="1822"/>
        </w:trPr>
        <w:tc>
          <w:tcPr>
            <w:tcW w:w="9209" w:type="dxa"/>
            <w:tcBorders>
              <w:left w:val="single" w:sz="4" w:space="0" w:color="auto"/>
            </w:tcBorders>
            <w:shd w:val="clear" w:color="auto" w:fill="auto"/>
            <w:vAlign w:val="center"/>
          </w:tcPr>
          <w:p w14:paraId="3A47D35E" w14:textId="100222A5" w:rsidR="0059096A" w:rsidRPr="008A5A90" w:rsidRDefault="00626DAB" w:rsidP="008A5A90">
            <w:pPr>
              <w:pStyle w:val="ListParagraph"/>
              <w:numPr>
                <w:ilvl w:val="0"/>
                <w:numId w:val="45"/>
              </w:numPr>
              <w:rPr>
                <w:rFonts w:cs="Arial"/>
                <w:b/>
                <w:szCs w:val="24"/>
              </w:rPr>
            </w:pPr>
            <w:r w:rsidRPr="00436854">
              <w:rPr>
                <w:rFonts w:cs="Arial"/>
                <w:szCs w:val="24"/>
              </w:rPr>
              <w:t xml:space="preserve">Ensure all staff </w:t>
            </w:r>
            <w:proofErr w:type="gramStart"/>
            <w:r w:rsidRPr="00436854">
              <w:rPr>
                <w:rFonts w:cs="Arial"/>
                <w:szCs w:val="24"/>
              </w:rPr>
              <w:t>are</w:t>
            </w:r>
            <w:proofErr w:type="gramEnd"/>
            <w:r w:rsidRPr="00436854">
              <w:rPr>
                <w:rFonts w:cs="Arial"/>
                <w:szCs w:val="24"/>
              </w:rPr>
              <w:t xml:space="preserve"> aware of the complaints and feedback procedures, and regularly communicate this to young people with disability </w:t>
            </w:r>
            <w:r w:rsidR="000A1329" w:rsidRPr="00436854">
              <w:rPr>
                <w:rFonts w:cs="Arial"/>
                <w:szCs w:val="24"/>
              </w:rPr>
              <w:t>who are</w:t>
            </w:r>
            <w:r w:rsidRPr="00436854">
              <w:rPr>
                <w:rFonts w:cs="Arial"/>
                <w:szCs w:val="24"/>
              </w:rPr>
              <w:t xml:space="preserve"> accessing the service. There should also be multiple ways that young pe</w:t>
            </w:r>
            <w:r w:rsidR="000A1329" w:rsidRPr="00436854">
              <w:rPr>
                <w:rFonts w:cs="Arial"/>
                <w:szCs w:val="24"/>
              </w:rPr>
              <w:t xml:space="preserve">ople with disability can make a complaint or provide feedback, including: phone, email, online forms or in person. </w:t>
            </w:r>
          </w:p>
        </w:tc>
      </w:tr>
      <w:tr w:rsidR="00373DD8" w14:paraId="3D0996FB" w14:textId="77777777" w:rsidTr="008A5A90">
        <w:trPr>
          <w:trHeight w:val="1266"/>
        </w:trPr>
        <w:tc>
          <w:tcPr>
            <w:tcW w:w="9209" w:type="dxa"/>
            <w:tcBorders>
              <w:left w:val="single" w:sz="4" w:space="0" w:color="auto"/>
            </w:tcBorders>
            <w:shd w:val="clear" w:color="auto" w:fill="auto"/>
            <w:vAlign w:val="center"/>
          </w:tcPr>
          <w:p w14:paraId="289025DF" w14:textId="312D8AAD" w:rsidR="00373DD8" w:rsidRPr="008A5A90" w:rsidRDefault="000A1329" w:rsidP="008A5A90">
            <w:pPr>
              <w:pStyle w:val="ListParagraph"/>
              <w:widowControl w:val="0"/>
              <w:numPr>
                <w:ilvl w:val="0"/>
                <w:numId w:val="45"/>
              </w:numPr>
              <w:autoSpaceDE w:val="0"/>
              <w:autoSpaceDN w:val="0"/>
              <w:spacing w:line="268" w:lineRule="exact"/>
              <w:rPr>
                <w:rFonts w:cs="Arial"/>
                <w:color w:val="000000"/>
                <w:szCs w:val="24"/>
              </w:rPr>
            </w:pPr>
            <w:r w:rsidRPr="00436854">
              <w:rPr>
                <w:rFonts w:cs="Arial"/>
                <w:color w:val="000000"/>
                <w:szCs w:val="24"/>
              </w:rPr>
              <w:lastRenderedPageBreak/>
              <w:t>Arrange further training and skil</w:t>
            </w:r>
            <w:r w:rsidR="0059096A">
              <w:rPr>
                <w:rFonts w:cs="Arial"/>
                <w:color w:val="000000"/>
                <w:szCs w:val="24"/>
              </w:rPr>
              <w:t xml:space="preserve">l-building exercises for staff </w:t>
            </w:r>
            <w:r w:rsidRPr="00436854">
              <w:rPr>
                <w:rFonts w:cs="Arial"/>
                <w:color w:val="000000"/>
                <w:szCs w:val="24"/>
              </w:rPr>
              <w:t>to be held at least</w:t>
            </w:r>
            <w:r w:rsidR="00BB37E4" w:rsidRPr="00436854">
              <w:rPr>
                <w:rFonts w:cs="Arial"/>
                <w:color w:val="000000"/>
                <w:szCs w:val="24"/>
              </w:rPr>
              <w:t xml:space="preserve"> </w:t>
            </w:r>
            <w:r w:rsidRPr="00436854">
              <w:rPr>
                <w:rFonts w:cs="Arial"/>
                <w:color w:val="000000"/>
                <w:szCs w:val="24"/>
              </w:rPr>
              <w:t>annually, to increase their conﬁdence in engaging with young people with disability. Write these into the work plans of staff members.</w:t>
            </w:r>
          </w:p>
        </w:tc>
      </w:tr>
      <w:tr w:rsidR="00373DD8" w14:paraId="6409DC15" w14:textId="77777777" w:rsidTr="008A5A90">
        <w:trPr>
          <w:trHeight w:val="1821"/>
        </w:trPr>
        <w:tc>
          <w:tcPr>
            <w:tcW w:w="9209" w:type="dxa"/>
            <w:tcBorders>
              <w:left w:val="single" w:sz="4" w:space="0" w:color="auto"/>
            </w:tcBorders>
            <w:shd w:val="clear" w:color="auto" w:fill="auto"/>
            <w:vAlign w:val="center"/>
          </w:tcPr>
          <w:p w14:paraId="33F1F327" w14:textId="044BEF89" w:rsidR="00373DD8" w:rsidRPr="008A5A90" w:rsidRDefault="000A1329" w:rsidP="008A5A90">
            <w:pPr>
              <w:pStyle w:val="ListParagraph"/>
              <w:widowControl w:val="0"/>
              <w:numPr>
                <w:ilvl w:val="0"/>
                <w:numId w:val="45"/>
              </w:numPr>
              <w:autoSpaceDE w:val="0"/>
              <w:autoSpaceDN w:val="0"/>
              <w:spacing w:line="268" w:lineRule="exact"/>
              <w:rPr>
                <w:rFonts w:cs="Arial"/>
                <w:color w:val="000000"/>
                <w:szCs w:val="24"/>
              </w:rPr>
            </w:pPr>
            <w:r w:rsidRPr="00436854">
              <w:rPr>
                <w:rFonts w:cs="Arial"/>
                <w:color w:val="000000"/>
                <w:szCs w:val="24"/>
              </w:rPr>
              <w:t xml:space="preserve">Encourage best practice by treating </w:t>
            </w:r>
            <w:r w:rsidR="00BB37E4" w:rsidRPr="00436854">
              <w:rPr>
                <w:rFonts w:cs="Arial"/>
                <w:color w:val="000000"/>
                <w:szCs w:val="24"/>
              </w:rPr>
              <w:t>young people</w:t>
            </w:r>
            <w:r w:rsidRPr="00436854">
              <w:rPr>
                <w:rFonts w:cs="Arial"/>
                <w:color w:val="000000"/>
                <w:szCs w:val="24"/>
              </w:rPr>
              <w:t xml:space="preserve"> with respect, genuinely valuing</w:t>
            </w:r>
            <w:r w:rsidR="00BB37E4" w:rsidRPr="00436854">
              <w:rPr>
                <w:rFonts w:cs="Arial"/>
                <w:color w:val="000000"/>
                <w:szCs w:val="24"/>
              </w:rPr>
              <w:t xml:space="preserve"> </w:t>
            </w:r>
            <w:r w:rsidRPr="00436854">
              <w:rPr>
                <w:rFonts w:cs="Arial"/>
                <w:color w:val="000000"/>
                <w:szCs w:val="24"/>
              </w:rPr>
              <w:t>their voices and opinions. Establish relationships with disability services and</w:t>
            </w:r>
            <w:r w:rsidR="00BB37E4" w:rsidRPr="00436854">
              <w:rPr>
                <w:rFonts w:cs="Arial"/>
                <w:color w:val="000000"/>
                <w:szCs w:val="24"/>
              </w:rPr>
              <w:t xml:space="preserve"> </w:t>
            </w:r>
            <w:r w:rsidRPr="00436854">
              <w:rPr>
                <w:rFonts w:cs="Arial"/>
                <w:color w:val="000000"/>
                <w:szCs w:val="24"/>
              </w:rPr>
              <w:t>disability advocacy organisations, and continue to work in collaboration with</w:t>
            </w:r>
            <w:r w:rsidR="00BB37E4" w:rsidRPr="00436854">
              <w:rPr>
                <w:rFonts w:cs="Arial"/>
                <w:color w:val="000000"/>
                <w:szCs w:val="24"/>
              </w:rPr>
              <w:t xml:space="preserve"> </w:t>
            </w:r>
            <w:r w:rsidRPr="00436854">
              <w:rPr>
                <w:rFonts w:cs="Arial"/>
                <w:color w:val="000000"/>
                <w:szCs w:val="24"/>
              </w:rPr>
              <w:t xml:space="preserve">these organisations to improve your service and its engagement with </w:t>
            </w:r>
            <w:r w:rsidR="00BB37E4" w:rsidRPr="00436854">
              <w:rPr>
                <w:rFonts w:cs="Arial"/>
                <w:color w:val="000000"/>
                <w:szCs w:val="24"/>
              </w:rPr>
              <w:t>young people</w:t>
            </w:r>
            <w:r w:rsidRPr="00436854">
              <w:rPr>
                <w:rFonts w:cs="Arial"/>
                <w:color w:val="000000"/>
                <w:szCs w:val="24"/>
              </w:rPr>
              <w:t xml:space="preserve"> with</w:t>
            </w:r>
            <w:r w:rsidR="00BB37E4" w:rsidRPr="00436854">
              <w:rPr>
                <w:rFonts w:cs="Arial"/>
                <w:color w:val="000000"/>
                <w:szCs w:val="24"/>
              </w:rPr>
              <w:t xml:space="preserve"> </w:t>
            </w:r>
            <w:r w:rsidRPr="00436854">
              <w:rPr>
                <w:rFonts w:cs="Arial"/>
                <w:color w:val="000000"/>
                <w:szCs w:val="24"/>
              </w:rPr>
              <w:t>disability.</w:t>
            </w:r>
          </w:p>
        </w:tc>
      </w:tr>
      <w:tr w:rsidR="00373DD8" w14:paraId="4AD1DFA6" w14:textId="77777777" w:rsidTr="00BB45A5">
        <w:trPr>
          <w:trHeight w:val="1706"/>
        </w:trPr>
        <w:tc>
          <w:tcPr>
            <w:tcW w:w="9209" w:type="dxa"/>
            <w:tcBorders>
              <w:left w:val="single" w:sz="4" w:space="0" w:color="auto"/>
            </w:tcBorders>
            <w:shd w:val="clear" w:color="auto" w:fill="auto"/>
            <w:vAlign w:val="center"/>
          </w:tcPr>
          <w:p w14:paraId="694D0551" w14:textId="5A50D30B" w:rsidR="0059096A" w:rsidRPr="008A5A90" w:rsidRDefault="000A1329" w:rsidP="008A5A90">
            <w:pPr>
              <w:pStyle w:val="ListParagraph"/>
              <w:widowControl w:val="0"/>
              <w:numPr>
                <w:ilvl w:val="0"/>
                <w:numId w:val="45"/>
              </w:numPr>
              <w:autoSpaceDE w:val="0"/>
              <w:autoSpaceDN w:val="0"/>
              <w:spacing w:line="268" w:lineRule="exact"/>
              <w:rPr>
                <w:rFonts w:cs="Arial"/>
                <w:color w:val="000000"/>
                <w:szCs w:val="24"/>
              </w:rPr>
            </w:pPr>
            <w:r w:rsidRPr="00436854">
              <w:rPr>
                <w:rFonts w:cs="Arial"/>
                <w:color w:val="000000"/>
                <w:szCs w:val="24"/>
              </w:rPr>
              <w:t>Make plans to ensure the service keeps up to date with any changes in disability</w:t>
            </w:r>
            <w:r w:rsidR="00BB37E4" w:rsidRPr="00436854">
              <w:rPr>
                <w:rFonts w:cs="Arial"/>
                <w:color w:val="000000"/>
                <w:szCs w:val="24"/>
              </w:rPr>
              <w:t xml:space="preserve"> </w:t>
            </w:r>
            <w:r w:rsidRPr="00436854">
              <w:rPr>
                <w:rFonts w:cs="Arial"/>
                <w:color w:val="000000"/>
                <w:szCs w:val="24"/>
              </w:rPr>
              <w:t>assistive technology. Perhaps assign responsibility for this to a staff member,</w:t>
            </w:r>
            <w:r w:rsidR="00BB37E4" w:rsidRPr="00436854">
              <w:rPr>
                <w:rFonts w:cs="Arial"/>
                <w:color w:val="000000"/>
                <w:szCs w:val="24"/>
              </w:rPr>
              <w:t xml:space="preserve"> </w:t>
            </w:r>
            <w:r w:rsidRPr="00436854">
              <w:rPr>
                <w:rFonts w:cs="Arial"/>
                <w:color w:val="000000"/>
                <w:szCs w:val="24"/>
              </w:rPr>
              <w:t>tasking them to keep abreast of any developments in assistive equipment or</w:t>
            </w:r>
            <w:r w:rsidR="00BB37E4" w:rsidRPr="00436854">
              <w:rPr>
                <w:rFonts w:cs="Arial"/>
                <w:color w:val="000000"/>
                <w:szCs w:val="24"/>
              </w:rPr>
              <w:t xml:space="preserve"> </w:t>
            </w:r>
            <w:r w:rsidRPr="00436854">
              <w:rPr>
                <w:rFonts w:cs="Arial"/>
                <w:color w:val="000000"/>
                <w:szCs w:val="24"/>
              </w:rPr>
              <w:t>accessibility technologies, and notify the governance body of any relevant developments</w:t>
            </w:r>
            <w:r w:rsidR="0059096A">
              <w:rPr>
                <w:rFonts w:cs="Arial"/>
                <w:color w:val="000000"/>
                <w:szCs w:val="24"/>
              </w:rPr>
              <w:t>.</w:t>
            </w:r>
          </w:p>
        </w:tc>
      </w:tr>
      <w:tr w:rsidR="00373DD8" w14:paraId="363CE625" w14:textId="77777777" w:rsidTr="008A5A90">
        <w:trPr>
          <w:trHeight w:val="698"/>
        </w:trPr>
        <w:tc>
          <w:tcPr>
            <w:tcW w:w="9209" w:type="dxa"/>
            <w:tcBorders>
              <w:left w:val="single" w:sz="4" w:space="0" w:color="auto"/>
            </w:tcBorders>
            <w:shd w:val="clear" w:color="auto" w:fill="00884F"/>
            <w:vAlign w:val="center"/>
          </w:tcPr>
          <w:p w14:paraId="6BE11DB0" w14:textId="77482AFF" w:rsidR="00373DD8" w:rsidRPr="008A5A90" w:rsidRDefault="00373DD8" w:rsidP="008A5A90">
            <w:pPr>
              <w:jc w:val="center"/>
              <w:rPr>
                <w:b/>
                <w:color w:val="FFFFFF" w:themeColor="background1"/>
                <w:sz w:val="28"/>
              </w:rPr>
            </w:pPr>
            <w:r>
              <w:rPr>
                <w:b/>
                <w:color w:val="FFFFFF" w:themeColor="background1"/>
                <w:sz w:val="28"/>
              </w:rPr>
              <w:t>Stage 3</w:t>
            </w:r>
          </w:p>
        </w:tc>
      </w:tr>
      <w:tr w:rsidR="00373DD8" w14:paraId="4EA58262" w14:textId="77777777" w:rsidTr="00BB45A5">
        <w:trPr>
          <w:trHeight w:val="1259"/>
        </w:trPr>
        <w:tc>
          <w:tcPr>
            <w:tcW w:w="9209" w:type="dxa"/>
            <w:tcBorders>
              <w:left w:val="single" w:sz="4" w:space="0" w:color="auto"/>
            </w:tcBorders>
            <w:shd w:val="clear" w:color="auto" w:fill="auto"/>
            <w:vAlign w:val="center"/>
          </w:tcPr>
          <w:p w14:paraId="5955E0FF" w14:textId="5A7406F5" w:rsidR="0059096A" w:rsidRPr="00BB45A5" w:rsidRDefault="00626DAB" w:rsidP="00BB45A5">
            <w:pPr>
              <w:pStyle w:val="ListParagraph"/>
              <w:numPr>
                <w:ilvl w:val="0"/>
                <w:numId w:val="45"/>
              </w:numPr>
              <w:rPr>
                <w:rFonts w:cs="Arial"/>
                <w:b/>
                <w:szCs w:val="24"/>
              </w:rPr>
            </w:pPr>
            <w:r w:rsidRPr="00436854">
              <w:rPr>
                <w:rFonts w:cs="Arial"/>
                <w:szCs w:val="24"/>
              </w:rPr>
              <w:t xml:space="preserve">Conduct a review of your services </w:t>
            </w:r>
            <w:r w:rsidR="0059096A" w:rsidRPr="00436854">
              <w:rPr>
                <w:rFonts w:cs="Arial"/>
                <w:szCs w:val="24"/>
              </w:rPr>
              <w:t xml:space="preserve">Accessibility Action Plan </w:t>
            </w:r>
            <w:r w:rsidRPr="00436854">
              <w:rPr>
                <w:rFonts w:cs="Arial"/>
                <w:szCs w:val="24"/>
              </w:rPr>
              <w:t>each year for continuous improvement opportunities, in conjunction with young people with disability, staff and volunteers.</w:t>
            </w:r>
          </w:p>
        </w:tc>
      </w:tr>
      <w:tr w:rsidR="00373DD8" w14:paraId="7A86CA87" w14:textId="77777777" w:rsidTr="00BB45A5">
        <w:trPr>
          <w:trHeight w:val="1136"/>
        </w:trPr>
        <w:tc>
          <w:tcPr>
            <w:tcW w:w="9209" w:type="dxa"/>
            <w:tcBorders>
              <w:left w:val="single" w:sz="4" w:space="0" w:color="auto"/>
            </w:tcBorders>
            <w:shd w:val="clear" w:color="auto" w:fill="auto"/>
            <w:vAlign w:val="center"/>
          </w:tcPr>
          <w:p w14:paraId="3E87CB15" w14:textId="72A3D1FB" w:rsidR="00373DD8" w:rsidRPr="00436854" w:rsidRDefault="00626DAB" w:rsidP="00BB45A5">
            <w:pPr>
              <w:pStyle w:val="ListParagraph"/>
              <w:numPr>
                <w:ilvl w:val="0"/>
                <w:numId w:val="45"/>
              </w:numPr>
              <w:rPr>
                <w:rFonts w:cs="Arial"/>
                <w:b/>
                <w:szCs w:val="24"/>
              </w:rPr>
            </w:pPr>
            <w:r w:rsidRPr="00436854">
              <w:rPr>
                <w:rFonts w:cs="Arial"/>
                <w:szCs w:val="24"/>
              </w:rPr>
              <w:t xml:space="preserve">Create an Easy Read version of </w:t>
            </w:r>
            <w:r w:rsidR="0059096A">
              <w:rPr>
                <w:rFonts w:cs="Arial"/>
                <w:szCs w:val="24"/>
              </w:rPr>
              <w:t>your</w:t>
            </w:r>
            <w:r w:rsidRPr="00436854">
              <w:rPr>
                <w:rFonts w:cs="Arial"/>
                <w:szCs w:val="24"/>
              </w:rPr>
              <w:t xml:space="preserve"> Accessibility Action Plan that can be distributed amongst your members, networks and community.</w:t>
            </w:r>
          </w:p>
        </w:tc>
      </w:tr>
      <w:tr w:rsidR="00373DD8" w14:paraId="520F4990" w14:textId="77777777" w:rsidTr="00BB45A5">
        <w:trPr>
          <w:trHeight w:val="1251"/>
        </w:trPr>
        <w:tc>
          <w:tcPr>
            <w:tcW w:w="9209" w:type="dxa"/>
            <w:tcBorders>
              <w:left w:val="single" w:sz="4" w:space="0" w:color="auto"/>
            </w:tcBorders>
            <w:shd w:val="clear" w:color="auto" w:fill="auto"/>
            <w:vAlign w:val="center"/>
          </w:tcPr>
          <w:p w14:paraId="20149E72" w14:textId="2812D229" w:rsidR="00373DD8" w:rsidRPr="00BB45A5" w:rsidRDefault="000A1329" w:rsidP="00BB45A5">
            <w:pPr>
              <w:pStyle w:val="ListParagraph"/>
              <w:widowControl w:val="0"/>
              <w:numPr>
                <w:ilvl w:val="0"/>
                <w:numId w:val="45"/>
              </w:numPr>
              <w:autoSpaceDE w:val="0"/>
              <w:autoSpaceDN w:val="0"/>
              <w:spacing w:line="268" w:lineRule="exact"/>
              <w:rPr>
                <w:rFonts w:cs="Arial"/>
                <w:color w:val="000000"/>
                <w:szCs w:val="24"/>
              </w:rPr>
            </w:pPr>
            <w:r w:rsidRPr="00436854">
              <w:rPr>
                <w:rFonts w:cs="Arial"/>
                <w:color w:val="000000"/>
                <w:szCs w:val="24"/>
              </w:rPr>
              <w:t>Continually ensure that staff and volunteers are all trained on how to use TTY,</w:t>
            </w:r>
            <w:r w:rsidR="00BB37E4" w:rsidRPr="00436854">
              <w:rPr>
                <w:rFonts w:cs="Arial"/>
                <w:color w:val="000000"/>
                <w:szCs w:val="24"/>
              </w:rPr>
              <w:t xml:space="preserve"> </w:t>
            </w:r>
            <w:r w:rsidRPr="00436854">
              <w:rPr>
                <w:rFonts w:cs="Arial"/>
                <w:color w:val="000000"/>
                <w:szCs w:val="24"/>
              </w:rPr>
              <w:t>hearing loops, closed-captioning, interpretive devices, communication boards and</w:t>
            </w:r>
            <w:r w:rsidR="00BB37E4" w:rsidRPr="00436854">
              <w:rPr>
                <w:rFonts w:cs="Arial"/>
                <w:color w:val="000000"/>
                <w:szCs w:val="24"/>
              </w:rPr>
              <w:t xml:space="preserve"> </w:t>
            </w:r>
            <w:r w:rsidRPr="00436854">
              <w:rPr>
                <w:rFonts w:cs="Arial"/>
                <w:color w:val="000000"/>
                <w:szCs w:val="24"/>
              </w:rPr>
              <w:t>other assistive communication devices.</w:t>
            </w:r>
          </w:p>
        </w:tc>
      </w:tr>
      <w:tr w:rsidR="00373DD8" w14:paraId="4365F2F7" w14:textId="77777777" w:rsidTr="00BB45A5">
        <w:trPr>
          <w:trHeight w:val="1836"/>
        </w:trPr>
        <w:tc>
          <w:tcPr>
            <w:tcW w:w="9209" w:type="dxa"/>
            <w:tcBorders>
              <w:left w:val="single" w:sz="4" w:space="0" w:color="auto"/>
            </w:tcBorders>
            <w:shd w:val="clear" w:color="auto" w:fill="auto"/>
            <w:vAlign w:val="center"/>
          </w:tcPr>
          <w:p w14:paraId="2F860476" w14:textId="6EA31FF5" w:rsidR="0059096A" w:rsidRPr="00BB45A5" w:rsidRDefault="00BB37E4" w:rsidP="00BB45A5">
            <w:pPr>
              <w:pStyle w:val="ListParagraph"/>
              <w:numPr>
                <w:ilvl w:val="0"/>
                <w:numId w:val="45"/>
              </w:numPr>
              <w:rPr>
                <w:rFonts w:cs="Arial"/>
                <w:b/>
                <w:szCs w:val="24"/>
              </w:rPr>
            </w:pPr>
            <w:r w:rsidRPr="00436854">
              <w:rPr>
                <w:rFonts w:cs="Arial"/>
                <w:szCs w:val="24"/>
              </w:rPr>
              <w:t xml:space="preserve">Support key staff from across the organisation to participate in training to learn how to create accessible electronic and print documentation, including Easy Read documentation. This will be beneficial for </w:t>
            </w:r>
            <w:proofErr w:type="gramStart"/>
            <w:r w:rsidRPr="00436854">
              <w:rPr>
                <w:rFonts w:cs="Arial"/>
                <w:szCs w:val="24"/>
              </w:rPr>
              <w:t>staff within the organisations Communications</w:t>
            </w:r>
            <w:r w:rsidR="0059096A">
              <w:rPr>
                <w:rFonts w:cs="Arial"/>
                <w:szCs w:val="24"/>
              </w:rPr>
              <w:t xml:space="preserve"> and Quality Assurance</w:t>
            </w:r>
            <w:r w:rsidRPr="00436854">
              <w:rPr>
                <w:rFonts w:cs="Arial"/>
                <w:szCs w:val="24"/>
              </w:rPr>
              <w:t xml:space="preserve"> team</w:t>
            </w:r>
            <w:r w:rsidR="0059096A">
              <w:rPr>
                <w:rFonts w:cs="Arial"/>
                <w:szCs w:val="24"/>
              </w:rPr>
              <w:t>s, or individuals who create</w:t>
            </w:r>
            <w:proofErr w:type="gramEnd"/>
            <w:r w:rsidR="0059096A">
              <w:rPr>
                <w:rFonts w:cs="Arial"/>
                <w:szCs w:val="24"/>
              </w:rPr>
              <w:t xml:space="preserve"> documentation</w:t>
            </w:r>
            <w:r w:rsidRPr="00436854">
              <w:rPr>
                <w:rFonts w:cs="Arial"/>
                <w:szCs w:val="24"/>
              </w:rPr>
              <w:t xml:space="preserve"> for the organisation. </w:t>
            </w:r>
          </w:p>
        </w:tc>
      </w:tr>
    </w:tbl>
    <w:p w14:paraId="69C2B175" w14:textId="77777777" w:rsidR="00003858" w:rsidRPr="00D200DE" w:rsidRDefault="00003858" w:rsidP="00D200DE"/>
    <w:p w14:paraId="59ADDEF1" w14:textId="77777777" w:rsidR="00D200DE" w:rsidRPr="00D200DE" w:rsidRDefault="00D200DE" w:rsidP="00D200DE"/>
    <w:p w14:paraId="2D03A872" w14:textId="77777777" w:rsidR="00D200DE" w:rsidRPr="00D200DE" w:rsidRDefault="00D200DE" w:rsidP="00D200DE"/>
    <w:p w14:paraId="456EF74A" w14:textId="77777777" w:rsidR="00D200DE" w:rsidRPr="00D200DE" w:rsidRDefault="00D200DE" w:rsidP="00D200DE"/>
    <w:p w14:paraId="5F5364F9" w14:textId="4D11B9F6" w:rsidR="00D200DE" w:rsidRDefault="00D200DE" w:rsidP="00D200DE"/>
    <w:p w14:paraId="029C0FC0" w14:textId="77777777" w:rsidR="00D200DE" w:rsidRPr="00D200DE" w:rsidRDefault="00D200DE" w:rsidP="00D200DE"/>
    <w:p w14:paraId="3C17DFB2" w14:textId="2D1EE855" w:rsidR="00D200DE" w:rsidRDefault="00D200DE" w:rsidP="00D200DE">
      <w:pPr>
        <w:tabs>
          <w:tab w:val="left" w:pos="5565"/>
        </w:tabs>
      </w:pPr>
      <w:r>
        <w:tab/>
      </w:r>
    </w:p>
    <w:p w14:paraId="161EBA17" w14:textId="33D5D37B" w:rsidR="00287F9D" w:rsidRPr="00D200DE" w:rsidRDefault="00D200DE" w:rsidP="00D200DE">
      <w:pPr>
        <w:tabs>
          <w:tab w:val="left" w:pos="5565"/>
        </w:tabs>
        <w:sectPr w:rsidR="00287F9D" w:rsidRPr="00D200DE" w:rsidSect="00DE5032">
          <w:headerReference w:type="default" r:id="rId13"/>
          <w:footerReference w:type="default" r:id="rId14"/>
          <w:footerReference w:type="first" r:id="rId15"/>
          <w:pgSz w:w="11906" w:h="16838"/>
          <w:pgMar w:top="1440" w:right="1440" w:bottom="1440" w:left="1440" w:header="708" w:footer="708" w:gutter="0"/>
          <w:cols w:space="708"/>
          <w:titlePg/>
          <w:docGrid w:linePitch="360"/>
        </w:sectPr>
      </w:pPr>
      <w:r>
        <w:tab/>
      </w:r>
    </w:p>
    <w:p w14:paraId="70B3A9D7" w14:textId="77777777" w:rsidR="006B3C17" w:rsidRPr="006B3C17" w:rsidRDefault="006B3C17" w:rsidP="006B3C17"/>
    <w:p w14:paraId="559CCEF9" w14:textId="77777777" w:rsidR="007F68BB" w:rsidRPr="007F68BB" w:rsidRDefault="00A546D8" w:rsidP="007F68BB">
      <w:r>
        <w:rPr>
          <w:noProof/>
          <w:lang w:eastAsia="en-AU"/>
        </w:rPr>
        <mc:AlternateContent>
          <mc:Choice Requires="wpg">
            <w:drawing>
              <wp:anchor distT="0" distB="0" distL="114300" distR="114300" simplePos="0" relativeHeight="251666432" behindDoc="0" locked="0" layoutInCell="1" allowOverlap="1" wp14:anchorId="17D73FFF" wp14:editId="37BED37B">
                <wp:simplePos x="0" y="0"/>
                <wp:positionH relativeFrom="column">
                  <wp:posOffset>-1943100</wp:posOffset>
                </wp:positionH>
                <wp:positionV relativeFrom="paragraph">
                  <wp:posOffset>-1332865</wp:posOffset>
                </wp:positionV>
                <wp:extent cx="5436235" cy="4178935"/>
                <wp:effectExtent l="0" t="0" r="0" b="0"/>
                <wp:wrapNone/>
                <wp:docPr id="8" name="Group 8"/>
                <wp:cNvGraphicFramePr/>
                <a:graphic xmlns:a="http://schemas.openxmlformats.org/drawingml/2006/main">
                  <a:graphicData uri="http://schemas.microsoft.com/office/word/2010/wordprocessingGroup">
                    <wpg:wgp>
                      <wpg:cNvGrpSpPr/>
                      <wpg:grpSpPr>
                        <a:xfrm>
                          <a:off x="0" y="0"/>
                          <a:ext cx="5436235" cy="4178935"/>
                          <a:chOff x="0" y="0"/>
                          <a:chExt cx="5436235" cy="4178935"/>
                        </a:xfrm>
                      </wpg:grpSpPr>
                      <wps:wsp>
                        <wps:cNvPr id="23" name="Multiply 23"/>
                        <wps:cNvSpPr/>
                        <wps:spPr>
                          <a:xfrm>
                            <a:off x="0" y="0"/>
                            <a:ext cx="3531235" cy="3531235"/>
                          </a:xfrm>
                          <a:prstGeom prst="mathMultiply">
                            <a:avLst/>
                          </a:prstGeom>
                          <a:solidFill>
                            <a:srgbClr val="00549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Multiply 24"/>
                        <wps:cNvSpPr/>
                        <wps:spPr>
                          <a:xfrm>
                            <a:off x="1905000" y="647700"/>
                            <a:ext cx="3531235" cy="3531235"/>
                          </a:xfrm>
                          <a:prstGeom prst="mathMultiply">
                            <a:avLst/>
                          </a:prstGeom>
                          <a:solidFill>
                            <a:srgbClr val="582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9559813" id="Group 8" o:spid="_x0000_s1026" style="position:absolute;margin-left:-153pt;margin-top:-104.95pt;width:428.05pt;height:329.05pt;z-index:251666432" coordsize="54362,4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">
                <v:shape id="Multiply 23" o:spid="_x0000_s1027" style="position:absolute;width:35312;height:35312;visibility:visible;mso-wrap-style:square;v-text-anchor:middle" coordsize="3531235,353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DNsQA&#10;AADbAAAADwAAAGRycy9kb3ducmV2LnhtbESPQWvCQBSE70L/w/IKvemmCWpJXSVYUoSCYAz0+si+&#10;JqHZtzG70fTfdwsFj8PMfMNsdpPpxJUG11pW8LyIQBBXVrdcKyjP+fwFhPPIGjvLpOCHHOy2D7MN&#10;ptre+ETXwtciQNilqKDxvk+ldFVDBt3C9sTB+7KDQR/kUEs94C3ATSfjKFpJgy2HhQZ72jdUfRej&#10;UXAp8+WaPojfPpOxNKfuPTvqWKmnxyl7BeFp8vfwf/ugFcQJ/H0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KgzbEAAAA2wAAAA8AAAAAAAAAAAAAAAAAmAIAAGRycy9k&#10;b3ducmV2LnhtbFBLBQYAAAAABAAEAPUAAACJAwAAAAA=&#10;" path="m554472,1141757l1141757,554472r623861,623860l2389478,554472r587285,587285l2352903,1765618r623860,623860l2389478,2976763,1765618,2352903r-623861,623860l554472,2389478r623860,-623860l554472,1141757xe" fillcolor="#005496" strokecolor="#1f4d78 [1604]" strokeweight="1pt">
                  <v:stroke joinstyle="miter"/>
                  <v:path arrowok="t" o:connecttype="custom" o:connectlocs="554472,1141757;1141757,554472;1765618,1178332;2389478,554472;2976763,1141757;2352903,1765618;2976763,2389478;2389478,2976763;1765618,2352903;1141757,2976763;554472,2389478;1178332,1765618;554472,1141757" o:connectangles="0,0,0,0,0,0,0,0,0,0,0,0,0"/>
                </v:shape>
                <v:shape id="Multiply 24" o:spid="_x0000_s1028" style="position:absolute;left:19050;top:6477;width:35312;height:35312;visibility:visible;mso-wrap-style:square;v-text-anchor:middle" coordsize="3531235,353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ueLsYA&#10;AADbAAAADwAAAGRycy9kb3ducmV2LnhtbESPzWrDMBCE74W8g9hCLyGRG9IgXCshtAQKPYT8EOht&#10;sbaWsbUylhq7b18VAjkOM/MNU2xG14or9aH2rOF5noEgLr2pudJwPu1mCkSIyAZbz6ThlwJs1pOH&#10;AnPjBz7Q9RgrkSAcctRgY+xyKUNpyWGY+444ed++dxiT7CtpehwS3LVykWUr6bDmtGCxozdLZXP8&#10;cRpWy8tuuu9kpQY1bV7O7+rr0yqtnx7H7SuISGO8h2/tD6NhsYT/L+k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ueLsYAAADbAAAADwAAAAAAAAAAAAAAAACYAgAAZHJz&#10;L2Rvd25yZXYueG1sUEsFBgAAAAAEAAQA9QAAAIsDAAAAAA==&#10;" path="m554472,1141757l1141757,554472r623861,623860l2389478,554472r587285,587285l2352903,1765618r623860,623860l2389478,2976763,1765618,2352903r-623861,623860l554472,2389478r623860,-623860l554472,1141757xe" fillcolor="#58267e" strokecolor="#1f4d78 [1604]" strokeweight="1pt">
                  <v:stroke joinstyle="miter"/>
                  <v:path arrowok="t" o:connecttype="custom" o:connectlocs="554472,1141757;1141757,554472;1765618,1178332;2389478,554472;2976763,1141757;2352903,1765618;2976763,2389478;2389478,2976763;1765618,2352903;1141757,2976763;554472,2389478;1178332,1765618;554472,1141757" o:connectangles="0,0,0,0,0,0,0,0,0,0,0,0,0"/>
                </v:shape>
              </v:group>
            </w:pict>
          </mc:Fallback>
        </mc:AlternateContent>
      </w:r>
    </w:p>
    <w:p w14:paraId="7BBD03D0" w14:textId="77777777" w:rsidR="007F68BB" w:rsidRPr="007F68BB" w:rsidRDefault="007F68BB" w:rsidP="007F68BB"/>
    <w:p w14:paraId="1D484F35" w14:textId="77777777" w:rsidR="00A546D8" w:rsidRDefault="00A546D8" w:rsidP="000B65CD"/>
    <w:p w14:paraId="7A13557B" w14:textId="77777777" w:rsidR="00A546D8" w:rsidRPr="00A546D8" w:rsidRDefault="00A546D8" w:rsidP="00A546D8"/>
    <w:p w14:paraId="52C3367C" w14:textId="77777777" w:rsidR="00A546D8" w:rsidRPr="00A546D8" w:rsidRDefault="00A546D8" w:rsidP="00A546D8"/>
    <w:p w14:paraId="260E14FB" w14:textId="77777777" w:rsidR="00A546D8" w:rsidRPr="00A546D8" w:rsidRDefault="00A546D8" w:rsidP="00A546D8"/>
    <w:p w14:paraId="0547A42C" w14:textId="77777777" w:rsidR="00A546D8" w:rsidRPr="00A546D8" w:rsidRDefault="00A546D8" w:rsidP="00A546D8"/>
    <w:p w14:paraId="2871EE4C" w14:textId="77777777" w:rsidR="00A546D8" w:rsidRPr="00A546D8" w:rsidRDefault="00A546D8" w:rsidP="00A546D8"/>
    <w:p w14:paraId="35CFA9EF" w14:textId="77777777" w:rsidR="00A546D8" w:rsidRPr="00A546D8" w:rsidRDefault="00A546D8" w:rsidP="00A546D8"/>
    <w:p w14:paraId="7AB704DF" w14:textId="77777777" w:rsidR="00A546D8" w:rsidRPr="00A546D8" w:rsidRDefault="00A546D8" w:rsidP="00A546D8"/>
    <w:p w14:paraId="5A42D10D" w14:textId="77777777" w:rsidR="00A546D8" w:rsidRPr="00A546D8" w:rsidRDefault="00A546D8" w:rsidP="00A546D8"/>
    <w:p w14:paraId="505ACB3E" w14:textId="77777777" w:rsidR="00A546D8" w:rsidRPr="00A546D8" w:rsidRDefault="00A546D8" w:rsidP="00A546D8"/>
    <w:p w14:paraId="4633FC77" w14:textId="77777777" w:rsidR="00A546D8" w:rsidRPr="00A546D8" w:rsidRDefault="00A546D8" w:rsidP="00A546D8"/>
    <w:p w14:paraId="53692D22" w14:textId="77777777" w:rsidR="00A546D8" w:rsidRPr="00A546D8" w:rsidRDefault="00A546D8" w:rsidP="00A546D8"/>
    <w:p w14:paraId="04F54B45" w14:textId="77777777" w:rsidR="00A546D8" w:rsidRPr="00A546D8" w:rsidRDefault="00A546D8" w:rsidP="00A546D8"/>
    <w:p w14:paraId="51554858" w14:textId="77777777" w:rsidR="00A546D8" w:rsidRPr="00A546D8" w:rsidRDefault="00A546D8" w:rsidP="00A546D8"/>
    <w:p w14:paraId="4FC52D3D" w14:textId="77777777" w:rsidR="00A546D8" w:rsidRPr="00A546D8" w:rsidRDefault="00A546D8" w:rsidP="00A546D8"/>
    <w:p w14:paraId="5A654BC2" w14:textId="77777777" w:rsidR="00A546D8" w:rsidRPr="00A546D8" w:rsidRDefault="00A546D8" w:rsidP="00A546D8"/>
    <w:p w14:paraId="7B184011" w14:textId="77777777" w:rsidR="00A546D8" w:rsidRPr="00A546D8" w:rsidRDefault="00A546D8" w:rsidP="00A546D8"/>
    <w:p w14:paraId="6C5ED046" w14:textId="77777777" w:rsidR="00A546D8" w:rsidRPr="00A546D8" w:rsidRDefault="00A546D8" w:rsidP="00A546D8"/>
    <w:p w14:paraId="0C68F043" w14:textId="77777777" w:rsidR="00A546D8" w:rsidRDefault="00A546D8" w:rsidP="00A546D8"/>
    <w:p w14:paraId="30D6044C" w14:textId="77777777" w:rsidR="00A546D8" w:rsidRDefault="00A546D8" w:rsidP="00A546D8">
      <w:pPr>
        <w:jc w:val="center"/>
      </w:pPr>
    </w:p>
    <w:p w14:paraId="1D6F95CD" w14:textId="77777777" w:rsidR="00A546D8" w:rsidRPr="007F68BB" w:rsidRDefault="00A546D8" w:rsidP="00A546D8">
      <w:pPr>
        <w:jc w:val="center"/>
        <w:rPr>
          <w:b/>
        </w:rPr>
      </w:pPr>
      <w:r w:rsidRPr="007F68BB">
        <w:rPr>
          <w:b/>
        </w:rPr>
        <w:t>© 2019 People with Disability Australia (PWDA)</w:t>
      </w:r>
    </w:p>
    <w:p w14:paraId="5CD2AA2B" w14:textId="77777777" w:rsidR="007A3B13" w:rsidRPr="00A546D8" w:rsidRDefault="007A3B13" w:rsidP="00A546D8">
      <w:pPr>
        <w:tabs>
          <w:tab w:val="left" w:pos="3690"/>
        </w:tabs>
        <w:jc w:val="center"/>
      </w:pPr>
    </w:p>
    <w:sectPr w:rsidR="007A3B13" w:rsidRPr="00A546D8" w:rsidSect="00A546D8">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89204" w14:textId="77777777" w:rsidR="004A61BC" w:rsidRDefault="004A61BC" w:rsidP="0081378E">
      <w:r>
        <w:separator/>
      </w:r>
    </w:p>
  </w:endnote>
  <w:endnote w:type="continuationSeparator" w:id="0">
    <w:p w14:paraId="4358A88B" w14:textId="77777777" w:rsidR="004A61BC" w:rsidRDefault="004A61BC" w:rsidP="00813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VAG Rounded">
    <w:altName w:val="Calibri"/>
    <w:panose1 w:val="020B05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PRHWGM+ArialMT">
    <w:altName w:val="Tahoma"/>
    <w:charset w:val="00"/>
    <w:family w:val="auto"/>
    <w:pitch w:val="default"/>
    <w:sig w:usb0="00000000" w:usb1="01010101" w:usb2="01010101" w:usb3="01010101" w:csb0="01010101" w:csb1="01010101"/>
  </w:font>
  <w:font w:name="VCVOKC+ArialMT">
    <w:altName w:val="Tahoma"/>
    <w:charset w:val="00"/>
    <w:family w:val="auto"/>
    <w:pitch w:val="default"/>
    <w:sig w:usb0="00000000" w:usb1="01010101" w:usb2="01010101" w:usb3="01010101" w:csb0="01010101" w:csb1="01010101"/>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53D77" w14:textId="77777777" w:rsidR="00357AD7" w:rsidRDefault="00357AD7" w:rsidP="0045238F">
    <w:pPr>
      <w:pStyle w:val="Footer"/>
      <w:jc w:val="right"/>
    </w:pPr>
    <w:r>
      <w:rPr>
        <w:noProof/>
        <w:lang w:eastAsia="en-AU"/>
      </w:rPr>
      <mc:AlternateContent>
        <mc:Choice Requires="wps">
          <w:drawing>
            <wp:anchor distT="45720" distB="45720" distL="114300" distR="114300" simplePos="0" relativeHeight="251662336" behindDoc="0" locked="0" layoutInCell="1" allowOverlap="1" wp14:anchorId="47BEA7B6" wp14:editId="7834DA04">
              <wp:simplePos x="0" y="0"/>
              <wp:positionH relativeFrom="rightMargin">
                <wp:align>left</wp:align>
              </wp:positionH>
              <wp:positionV relativeFrom="page">
                <wp:posOffset>9952080</wp:posOffset>
              </wp:positionV>
              <wp:extent cx="563245" cy="4248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424815"/>
                      </a:xfrm>
                      <a:prstGeom prst="rect">
                        <a:avLst/>
                      </a:prstGeom>
                      <a:noFill/>
                      <a:ln w="9525">
                        <a:noFill/>
                        <a:miter lim="800000"/>
                        <a:headEnd/>
                        <a:tailEnd/>
                      </a:ln>
                    </wps:spPr>
                    <wps:txbx>
                      <w:txbxContent>
                        <w:p w14:paraId="4A1B81D2" w14:textId="77777777" w:rsidR="00357AD7" w:rsidRPr="003539D5" w:rsidRDefault="00357AD7">
                          <w:pPr>
                            <w:rPr>
                              <w:b/>
                              <w:sz w:val="22"/>
                            </w:rPr>
                          </w:pPr>
                          <w:r w:rsidRPr="003539D5">
                            <w:rPr>
                              <w:b/>
                              <w:sz w:val="22"/>
                            </w:rPr>
                            <w:t xml:space="preserve">| </w:t>
                          </w:r>
                          <w:r w:rsidRPr="003539D5">
                            <w:rPr>
                              <w:b/>
                              <w:sz w:val="22"/>
                            </w:rPr>
                            <w:fldChar w:fldCharType="begin"/>
                          </w:r>
                          <w:r w:rsidRPr="003539D5">
                            <w:rPr>
                              <w:b/>
                              <w:sz w:val="22"/>
                            </w:rPr>
                            <w:instrText xml:space="preserve"> PAGE   \* MERGEFORMAT </w:instrText>
                          </w:r>
                          <w:r w:rsidRPr="003539D5">
                            <w:rPr>
                              <w:b/>
                              <w:sz w:val="22"/>
                            </w:rPr>
                            <w:fldChar w:fldCharType="separate"/>
                          </w:r>
                          <w:r w:rsidR="00387618">
                            <w:rPr>
                              <w:b/>
                              <w:noProof/>
                              <w:sz w:val="22"/>
                            </w:rPr>
                            <w:t>2</w:t>
                          </w:r>
                          <w:r w:rsidRPr="003539D5">
                            <w:rPr>
                              <w:b/>
                              <w:noProof/>
                              <w:sz w:val="2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783.65pt;width:44.35pt;height:33.45pt;z-index:25166233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" filled="f" stroked="f">
              <v:textbox>
                <w:txbxContent>
                  <w:p w14:paraId="4A1B81D2" w14:textId="77777777" w:rsidR="00357AD7" w:rsidRPr="003539D5" w:rsidRDefault="00357AD7">
                    <w:pPr>
                      <w:rPr>
                        <w:b/>
                        <w:sz w:val="22"/>
                      </w:rPr>
                    </w:pPr>
                    <w:r w:rsidRPr="003539D5">
                      <w:rPr>
                        <w:b/>
                        <w:sz w:val="22"/>
                      </w:rPr>
                      <w:t xml:space="preserve">| </w:t>
                    </w:r>
                    <w:r w:rsidRPr="003539D5">
                      <w:rPr>
                        <w:b/>
                        <w:sz w:val="22"/>
                      </w:rPr>
                      <w:fldChar w:fldCharType="begin"/>
                    </w:r>
                    <w:r w:rsidRPr="003539D5">
                      <w:rPr>
                        <w:b/>
                        <w:sz w:val="22"/>
                      </w:rPr>
                      <w:instrText xml:space="preserve"> PAGE   \* MERGEFORMAT </w:instrText>
                    </w:r>
                    <w:r w:rsidRPr="003539D5">
                      <w:rPr>
                        <w:b/>
                        <w:sz w:val="22"/>
                      </w:rPr>
                      <w:fldChar w:fldCharType="separate"/>
                    </w:r>
                    <w:r w:rsidR="00387618">
                      <w:rPr>
                        <w:b/>
                        <w:noProof/>
                        <w:sz w:val="22"/>
                      </w:rPr>
                      <w:t>2</w:t>
                    </w:r>
                    <w:r w:rsidRPr="003539D5">
                      <w:rPr>
                        <w:b/>
                        <w:noProof/>
                        <w:sz w:val="22"/>
                      </w:rPr>
                      <w:fldChar w:fldCharType="end"/>
                    </w:r>
                  </w:p>
                </w:txbxContent>
              </v:textbox>
              <w10:wrap type="square" anchorx="margin" anchory="page"/>
            </v:shape>
          </w:pict>
        </mc:Fallback>
      </mc:AlternateContent>
    </w:r>
    <w:r>
      <w:rPr>
        <w:noProof/>
        <w:lang w:eastAsia="en-AU"/>
      </w:rPr>
      <w:drawing>
        <wp:inline distT="0" distB="0" distL="0" distR="0" wp14:anchorId="1E9CB0AF" wp14:editId="7C32EC55">
          <wp:extent cx="2380615" cy="441325"/>
          <wp:effectExtent l="0" t="0" r="635" b="0"/>
          <wp:docPr id="20" name="Picture 20" descr="C:\Users\benc\AppData\Local\Microsoft\Windows\INetCache\Content.Word\Name only - Creating Access - Print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benc\AppData\Local\Microsoft\Windows\INetCache\Content.Word\Name only - Creating Access - Print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0615" cy="441325"/>
                  </a:xfrm>
                  <a:prstGeom prst="rect">
                    <a:avLst/>
                  </a:prstGeom>
                  <a:noFill/>
                  <a:ln>
                    <a:noFill/>
                  </a:ln>
                </pic:spPr>
              </pic:pic>
            </a:graphicData>
          </a:graphic>
        </wp:inline>
      </w:drawing>
    </w:r>
  </w:p>
  <w:p w14:paraId="4A43CC9B" w14:textId="7B978954" w:rsidR="00357AD7" w:rsidRPr="003539D5" w:rsidRDefault="00D200DE" w:rsidP="0045238F">
    <w:pPr>
      <w:pStyle w:val="Footer"/>
      <w:jc w:val="right"/>
      <w:rPr>
        <w:b/>
      </w:rPr>
    </w:pPr>
    <w:r>
      <w:rPr>
        <w:b/>
      </w:rPr>
      <w:t xml:space="preserve">General Recommendations For Services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EFFF2" w14:textId="77777777" w:rsidR="00357AD7" w:rsidRDefault="00357AD7" w:rsidP="00D449D3">
    <w:pPr>
      <w:pStyle w:val="Header"/>
    </w:pPr>
  </w:p>
  <w:p w14:paraId="289DDE34" w14:textId="77777777" w:rsidR="00357AD7" w:rsidRDefault="00357AD7" w:rsidP="00D449D3">
    <w:pPr>
      <w:pStyle w:val="Header"/>
    </w:pPr>
    <w:r>
      <w:rPr>
        <w:rFonts w:ascii="VAG Rounded" w:eastAsiaTheme="majorEastAsia" w:hAnsi="VAG Rounded" w:cstheme="majorBidi"/>
        <w:noProof/>
        <w:color w:val="2E74B5" w:themeColor="accent1" w:themeShade="BF"/>
        <w:sz w:val="56"/>
        <w:szCs w:val="32"/>
        <w:lang w:eastAsia="en-AU"/>
      </w:rPr>
      <w:drawing>
        <wp:inline distT="0" distB="0" distL="0" distR="0" wp14:anchorId="48A17303" wp14:editId="74C616EC">
          <wp:extent cx="5724525" cy="1581150"/>
          <wp:effectExtent l="0" t="0" r="9525" b="0"/>
          <wp:docPr id="21" name="Picture 21" descr="C:\Users\benc\AppData\Local\Microsoft\Windows\INetCache\Content.Word\Logo Only - Creating Access- Print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c\AppData\Local\Microsoft\Windows\INetCache\Content.Word\Logo Only - Creating Access- Print (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24525" cy="1581150"/>
                  </a:xfrm>
                  <a:prstGeom prst="rect">
                    <a:avLst/>
                  </a:prstGeom>
                  <a:noFill/>
                  <a:ln>
                    <a:noFill/>
                  </a:ln>
                </pic:spPr>
              </pic:pic>
            </a:graphicData>
          </a:graphic>
        </wp:inline>
      </w:drawing>
    </w:r>
    <w:r>
      <w:rPr>
        <w:noProof/>
        <w:lang w:eastAsia="en-AU"/>
      </w:rPr>
      <mc:AlternateContent>
        <mc:Choice Requires="wps">
          <w:drawing>
            <wp:anchor distT="0" distB="0" distL="114300" distR="114300" simplePos="0" relativeHeight="251678720" behindDoc="1" locked="0" layoutInCell="1" allowOverlap="1" wp14:anchorId="6E6A5DF5" wp14:editId="01A37486">
              <wp:simplePos x="0" y="0"/>
              <wp:positionH relativeFrom="page">
                <wp:align>left</wp:align>
              </wp:positionH>
              <wp:positionV relativeFrom="page">
                <wp:posOffset>10172701</wp:posOffset>
              </wp:positionV>
              <wp:extent cx="7572375" cy="519430"/>
              <wp:effectExtent l="0" t="0" r="9525" b="0"/>
              <wp:wrapTight wrapText="bothSides">
                <wp:wrapPolygon edited="0">
                  <wp:start x="0" y="0"/>
                  <wp:lineTo x="0" y="20597"/>
                  <wp:lineTo x="21573" y="20597"/>
                  <wp:lineTo x="21573" y="0"/>
                  <wp:lineTo x="0" y="0"/>
                </wp:wrapPolygon>
              </wp:wrapTight>
              <wp:docPr id="3" name="Rectangle 3"/>
              <wp:cNvGraphicFramePr/>
              <a:graphic xmlns:a="http://schemas.openxmlformats.org/drawingml/2006/main">
                <a:graphicData uri="http://schemas.microsoft.com/office/word/2010/wordprocessingShape">
                  <wps:wsp>
                    <wps:cNvSpPr/>
                    <wps:spPr>
                      <a:xfrm>
                        <a:off x="0" y="0"/>
                        <a:ext cx="7572375" cy="519430"/>
                      </a:xfrm>
                      <a:prstGeom prst="rect">
                        <a:avLst/>
                      </a:prstGeom>
                      <a:solidFill>
                        <a:srgbClr val="0054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528230" id="Rectangle 3" o:spid="_x0000_s1026" style="position:absolute;margin-left:0;margin-top:801pt;width:596.25pt;height:40.9pt;z-index:-25163776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" fillcolor="#005496" stroked="f" strokeweight="1pt">
              <w10:wrap type="tight" anchorx="page" anchory="page"/>
            </v:rect>
          </w:pict>
        </mc:Fallback>
      </mc:AlternateContent>
    </w:r>
  </w:p>
  <w:p w14:paraId="4B622AF6" w14:textId="77777777" w:rsidR="00357AD7" w:rsidRDefault="00357AD7" w:rsidP="00D449D3">
    <w:pPr>
      <w:pStyle w:val="Footer"/>
    </w:pPr>
  </w:p>
  <w:p w14:paraId="1016F071" w14:textId="77777777" w:rsidR="00357AD7" w:rsidRDefault="00357AD7" w:rsidP="004523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0884" w14:textId="77777777" w:rsidR="00357AD7" w:rsidRDefault="00357AD7" w:rsidP="00A546D8">
    <w:pPr>
      <w:pStyle w:val="Footer"/>
      <w:jc w:val="right"/>
    </w:pPr>
    <w:r>
      <w:rPr>
        <w:noProof/>
        <w:lang w:eastAsia="en-AU"/>
      </w:rPr>
      <mc:AlternateContent>
        <mc:Choice Requires="wps">
          <w:drawing>
            <wp:anchor distT="45720" distB="45720" distL="114300" distR="114300" simplePos="0" relativeHeight="251682816" behindDoc="0" locked="0" layoutInCell="1" allowOverlap="1" wp14:anchorId="21880264" wp14:editId="79D07D82">
              <wp:simplePos x="0" y="0"/>
              <wp:positionH relativeFrom="rightMargin">
                <wp:align>left</wp:align>
              </wp:positionH>
              <wp:positionV relativeFrom="page">
                <wp:posOffset>9952080</wp:posOffset>
              </wp:positionV>
              <wp:extent cx="563245" cy="42481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424815"/>
                      </a:xfrm>
                      <a:prstGeom prst="rect">
                        <a:avLst/>
                      </a:prstGeom>
                      <a:noFill/>
                      <a:ln w="9525">
                        <a:noFill/>
                        <a:miter lim="800000"/>
                        <a:headEnd/>
                        <a:tailEnd/>
                      </a:ln>
                    </wps:spPr>
                    <wps:txbx>
                      <w:txbxContent>
                        <w:p w14:paraId="5FA573F0" w14:textId="77777777" w:rsidR="00357AD7" w:rsidRPr="003539D5" w:rsidRDefault="00357AD7" w:rsidP="00A546D8">
                          <w:pPr>
                            <w:rPr>
                              <w:b/>
                              <w:sz w:val="22"/>
                            </w:rPr>
                          </w:pPr>
                          <w:r w:rsidRPr="003539D5">
                            <w:rPr>
                              <w:b/>
                              <w:sz w:val="22"/>
                            </w:rPr>
                            <w:t xml:space="preserve">| </w:t>
                          </w:r>
                          <w:r w:rsidRPr="003539D5">
                            <w:rPr>
                              <w:b/>
                              <w:sz w:val="22"/>
                            </w:rPr>
                            <w:fldChar w:fldCharType="begin"/>
                          </w:r>
                          <w:r w:rsidRPr="003539D5">
                            <w:rPr>
                              <w:b/>
                              <w:sz w:val="22"/>
                            </w:rPr>
                            <w:instrText xml:space="preserve"> PAGE   \* MERGEFORMAT </w:instrText>
                          </w:r>
                          <w:r w:rsidRPr="003539D5">
                            <w:rPr>
                              <w:b/>
                              <w:sz w:val="22"/>
                            </w:rPr>
                            <w:fldChar w:fldCharType="separate"/>
                          </w:r>
                          <w:r w:rsidR="005F567B">
                            <w:rPr>
                              <w:b/>
                              <w:noProof/>
                              <w:sz w:val="22"/>
                            </w:rPr>
                            <w:t>13</w:t>
                          </w:r>
                          <w:r w:rsidRPr="003539D5">
                            <w:rPr>
                              <w:b/>
                              <w:noProof/>
                              <w:sz w:val="2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0;margin-top:783.65pt;width:44.35pt;height:33.45pt;z-index:25168281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" filled="f" stroked="f">
              <v:textbox>
                <w:txbxContent>
                  <w:p w14:paraId="5FA573F0" w14:textId="77777777" w:rsidR="00357AD7" w:rsidRPr="003539D5" w:rsidRDefault="00357AD7" w:rsidP="00A546D8">
                    <w:pPr>
                      <w:rPr>
                        <w:b/>
                        <w:sz w:val="22"/>
                      </w:rPr>
                    </w:pPr>
                    <w:r w:rsidRPr="003539D5">
                      <w:rPr>
                        <w:b/>
                        <w:sz w:val="22"/>
                      </w:rPr>
                      <w:t xml:space="preserve">| </w:t>
                    </w:r>
                    <w:r w:rsidRPr="003539D5">
                      <w:rPr>
                        <w:b/>
                        <w:sz w:val="22"/>
                      </w:rPr>
                      <w:fldChar w:fldCharType="begin"/>
                    </w:r>
                    <w:r w:rsidRPr="003539D5">
                      <w:rPr>
                        <w:b/>
                        <w:sz w:val="22"/>
                      </w:rPr>
                      <w:instrText xml:space="preserve"> PAGE   \* MERGEFORMAT </w:instrText>
                    </w:r>
                    <w:r w:rsidRPr="003539D5">
                      <w:rPr>
                        <w:b/>
                        <w:sz w:val="22"/>
                      </w:rPr>
                      <w:fldChar w:fldCharType="separate"/>
                    </w:r>
                    <w:r w:rsidR="005F567B">
                      <w:rPr>
                        <w:b/>
                        <w:noProof/>
                        <w:sz w:val="22"/>
                      </w:rPr>
                      <w:t>13</w:t>
                    </w:r>
                    <w:r w:rsidRPr="003539D5">
                      <w:rPr>
                        <w:b/>
                        <w:noProof/>
                        <w:sz w:val="22"/>
                      </w:rPr>
                      <w:fldChar w:fldCharType="end"/>
                    </w:r>
                  </w:p>
                </w:txbxContent>
              </v:textbox>
              <w10:wrap type="square" anchorx="margin" anchory="page"/>
            </v:shape>
          </w:pict>
        </mc:Fallback>
      </mc:AlternateContent>
    </w:r>
    <w:r>
      <w:rPr>
        <w:noProof/>
        <w:lang w:eastAsia="en-AU"/>
      </w:rPr>
      <w:drawing>
        <wp:inline distT="0" distB="0" distL="0" distR="0" wp14:anchorId="4E6BD37F" wp14:editId="199D7EF0">
          <wp:extent cx="2380615" cy="441325"/>
          <wp:effectExtent l="0" t="0" r="635" b="0"/>
          <wp:docPr id="9" name="Picture 9" descr="C:\Users\benc\AppData\Local\Microsoft\Windows\INetCache\Content.Word\Name only - Creating Access - Print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benc\AppData\Local\Microsoft\Windows\INetCache\Content.Word\Name only - Creating Access - Print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0615" cy="441325"/>
                  </a:xfrm>
                  <a:prstGeom prst="rect">
                    <a:avLst/>
                  </a:prstGeom>
                  <a:noFill/>
                  <a:ln>
                    <a:noFill/>
                  </a:ln>
                </pic:spPr>
              </pic:pic>
            </a:graphicData>
          </a:graphic>
        </wp:inline>
      </w:drawing>
    </w:r>
  </w:p>
  <w:p w14:paraId="66229F98" w14:textId="35BC091C" w:rsidR="00357AD7" w:rsidRPr="00A546D8" w:rsidRDefault="00D200DE" w:rsidP="00D200DE">
    <w:pPr>
      <w:pStyle w:val="Footer"/>
      <w:jc w:val="right"/>
      <w:rPr>
        <w:b/>
      </w:rPr>
    </w:pPr>
    <w:r>
      <w:rPr>
        <w:b/>
      </w:rPr>
      <w:t xml:space="preserve">General Recommendations For Services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FC6B7" w14:textId="77777777" w:rsidR="004A61BC" w:rsidRDefault="004A61BC" w:rsidP="0081378E">
      <w:r>
        <w:separator/>
      </w:r>
    </w:p>
  </w:footnote>
  <w:footnote w:type="continuationSeparator" w:id="0">
    <w:p w14:paraId="1C0A7EF2" w14:textId="77777777" w:rsidR="004A61BC" w:rsidRDefault="004A61BC" w:rsidP="008137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BC64B" w14:textId="77777777" w:rsidR="00357AD7" w:rsidRDefault="00357AD7">
    <w:pPr>
      <w:pStyle w:val="Header"/>
    </w:pPr>
    <w:r>
      <w:rPr>
        <w:noProof/>
        <w:lang w:eastAsia="en-AU"/>
      </w:rPr>
      <mc:AlternateContent>
        <mc:Choice Requires="wps">
          <w:drawing>
            <wp:anchor distT="0" distB="0" distL="114300" distR="114300" simplePos="0" relativeHeight="251680768" behindDoc="1" locked="0" layoutInCell="1" allowOverlap="1" wp14:anchorId="2690AF92" wp14:editId="17AC4ACF">
              <wp:simplePos x="0" y="0"/>
              <wp:positionH relativeFrom="page">
                <wp:align>right</wp:align>
              </wp:positionH>
              <wp:positionV relativeFrom="page">
                <wp:align>top</wp:align>
              </wp:positionV>
              <wp:extent cx="10677525" cy="519430"/>
              <wp:effectExtent l="0" t="0" r="9525" b="0"/>
              <wp:wrapTight wrapText="bothSides">
                <wp:wrapPolygon edited="0">
                  <wp:start x="0" y="0"/>
                  <wp:lineTo x="0" y="20597"/>
                  <wp:lineTo x="21581" y="20597"/>
                  <wp:lineTo x="21581" y="0"/>
                  <wp:lineTo x="0" y="0"/>
                </wp:wrapPolygon>
              </wp:wrapTight>
              <wp:docPr id="4" name="Rectangle 4"/>
              <wp:cNvGraphicFramePr/>
              <a:graphic xmlns:a="http://schemas.openxmlformats.org/drawingml/2006/main">
                <a:graphicData uri="http://schemas.microsoft.com/office/word/2010/wordprocessingShape">
                  <wps:wsp>
                    <wps:cNvSpPr/>
                    <wps:spPr>
                      <a:xfrm>
                        <a:off x="0" y="0"/>
                        <a:ext cx="10677525" cy="519430"/>
                      </a:xfrm>
                      <a:prstGeom prst="rect">
                        <a:avLst/>
                      </a:prstGeom>
                      <a:solidFill>
                        <a:srgbClr val="0054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268421" id="Rectangle 4" o:spid="_x0000_s1026" style="position:absolute;margin-left:789.55pt;margin-top:0;width:840.75pt;height:40.9pt;z-index:-2516357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" fillcolor="#005496" stroked="f" strokeweight="1pt">
              <w10:wrap type="tight"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825EA" w14:textId="77777777" w:rsidR="00357AD7" w:rsidRDefault="00357A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1F14"/>
    <w:multiLevelType w:val="hybridMultilevel"/>
    <w:tmpl w:val="71380C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4E609F4"/>
    <w:multiLevelType w:val="hybridMultilevel"/>
    <w:tmpl w:val="07B286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8846860"/>
    <w:multiLevelType w:val="hybridMultilevel"/>
    <w:tmpl w:val="CFB25A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DA0746E"/>
    <w:multiLevelType w:val="hybridMultilevel"/>
    <w:tmpl w:val="9D961C6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786"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C14ECD"/>
    <w:multiLevelType w:val="hybridMultilevel"/>
    <w:tmpl w:val="E06C3C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45D6187"/>
    <w:multiLevelType w:val="hybridMultilevel"/>
    <w:tmpl w:val="A4748C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1502C8"/>
    <w:multiLevelType w:val="hybridMultilevel"/>
    <w:tmpl w:val="76506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96F5FDA"/>
    <w:multiLevelType w:val="hybridMultilevel"/>
    <w:tmpl w:val="C1F6B0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AB1396A"/>
    <w:multiLevelType w:val="hybridMultilevel"/>
    <w:tmpl w:val="9552FB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C2F5FDF"/>
    <w:multiLevelType w:val="hybridMultilevel"/>
    <w:tmpl w:val="F4749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E090898"/>
    <w:multiLevelType w:val="hybridMultilevel"/>
    <w:tmpl w:val="A8F2BC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44227AC"/>
    <w:multiLevelType w:val="hybridMultilevel"/>
    <w:tmpl w:val="52088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E28798B"/>
    <w:multiLevelType w:val="hybridMultilevel"/>
    <w:tmpl w:val="E1C02116"/>
    <w:lvl w:ilvl="0" w:tplc="5AFABF3C">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F8A730B"/>
    <w:multiLevelType w:val="hybridMultilevel"/>
    <w:tmpl w:val="6F125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34A689E"/>
    <w:multiLevelType w:val="hybridMultilevel"/>
    <w:tmpl w:val="25BA9A10"/>
    <w:lvl w:ilvl="0" w:tplc="44AABE3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751578C"/>
    <w:multiLevelType w:val="hybridMultilevel"/>
    <w:tmpl w:val="CD5CEA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A6614BA"/>
    <w:multiLevelType w:val="hybridMultilevel"/>
    <w:tmpl w:val="8EA03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B1A1022"/>
    <w:multiLevelType w:val="hybridMultilevel"/>
    <w:tmpl w:val="D4D8F604"/>
    <w:lvl w:ilvl="0" w:tplc="0C09000F">
      <w:start w:val="1"/>
      <w:numFmt w:val="decimal"/>
      <w:lvlText w:val="%1."/>
      <w:lvlJc w:val="left"/>
      <w:pPr>
        <w:ind w:left="360" w:hanging="360"/>
      </w:pPr>
      <w:rPr>
        <w:rFonts w:hint="default"/>
      </w:rPr>
    </w:lvl>
    <w:lvl w:ilvl="1" w:tplc="0C090019">
      <w:start w:val="1"/>
      <w:numFmt w:val="lowerLetter"/>
      <w:lvlText w:val="%2."/>
      <w:lvlJc w:val="left"/>
      <w:pPr>
        <w:ind w:left="36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3C927711"/>
    <w:multiLevelType w:val="hybridMultilevel"/>
    <w:tmpl w:val="1EFE5C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3D093C8E"/>
    <w:multiLevelType w:val="hybridMultilevel"/>
    <w:tmpl w:val="A7169002"/>
    <w:lvl w:ilvl="0" w:tplc="F7B699F4">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D74577D"/>
    <w:multiLevelType w:val="hybridMultilevel"/>
    <w:tmpl w:val="AB92727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3F3E63F3"/>
    <w:multiLevelType w:val="hybridMultilevel"/>
    <w:tmpl w:val="863048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419520DD"/>
    <w:multiLevelType w:val="hybridMultilevel"/>
    <w:tmpl w:val="A050A22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41A056E0"/>
    <w:multiLevelType w:val="hybridMultilevel"/>
    <w:tmpl w:val="D95EAC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4704CDA"/>
    <w:multiLevelType w:val="hybridMultilevel"/>
    <w:tmpl w:val="839A47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9DE0AFE"/>
    <w:multiLevelType w:val="hybridMultilevel"/>
    <w:tmpl w:val="E5EA08C6"/>
    <w:lvl w:ilvl="0" w:tplc="B39033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D661219"/>
    <w:multiLevelType w:val="hybridMultilevel"/>
    <w:tmpl w:val="16262016"/>
    <w:lvl w:ilvl="0" w:tplc="0C090001">
      <w:start w:val="1"/>
      <w:numFmt w:val="bullet"/>
      <w:lvlText w:val=""/>
      <w:lvlJc w:val="left"/>
      <w:pPr>
        <w:ind w:left="2487" w:hanging="360"/>
      </w:pPr>
      <w:rPr>
        <w:rFonts w:ascii="Symbol" w:hAnsi="Symbol" w:hint="default"/>
      </w:rPr>
    </w:lvl>
    <w:lvl w:ilvl="1" w:tplc="0C090003" w:tentative="1">
      <w:start w:val="1"/>
      <w:numFmt w:val="bullet"/>
      <w:lvlText w:val="o"/>
      <w:lvlJc w:val="left"/>
      <w:pPr>
        <w:ind w:left="3207" w:hanging="360"/>
      </w:pPr>
      <w:rPr>
        <w:rFonts w:ascii="Courier New" w:hAnsi="Courier New" w:cs="Courier New" w:hint="default"/>
      </w:rPr>
    </w:lvl>
    <w:lvl w:ilvl="2" w:tplc="0C090005" w:tentative="1">
      <w:start w:val="1"/>
      <w:numFmt w:val="bullet"/>
      <w:lvlText w:val=""/>
      <w:lvlJc w:val="left"/>
      <w:pPr>
        <w:ind w:left="3927" w:hanging="360"/>
      </w:pPr>
      <w:rPr>
        <w:rFonts w:ascii="Wingdings" w:hAnsi="Wingdings" w:hint="default"/>
      </w:rPr>
    </w:lvl>
    <w:lvl w:ilvl="3" w:tplc="0C090001" w:tentative="1">
      <w:start w:val="1"/>
      <w:numFmt w:val="bullet"/>
      <w:lvlText w:val=""/>
      <w:lvlJc w:val="left"/>
      <w:pPr>
        <w:ind w:left="4647" w:hanging="360"/>
      </w:pPr>
      <w:rPr>
        <w:rFonts w:ascii="Symbol" w:hAnsi="Symbol" w:hint="default"/>
      </w:rPr>
    </w:lvl>
    <w:lvl w:ilvl="4" w:tplc="0C090003" w:tentative="1">
      <w:start w:val="1"/>
      <w:numFmt w:val="bullet"/>
      <w:lvlText w:val="o"/>
      <w:lvlJc w:val="left"/>
      <w:pPr>
        <w:ind w:left="5367" w:hanging="360"/>
      </w:pPr>
      <w:rPr>
        <w:rFonts w:ascii="Courier New" w:hAnsi="Courier New" w:cs="Courier New" w:hint="default"/>
      </w:rPr>
    </w:lvl>
    <w:lvl w:ilvl="5" w:tplc="0C090005" w:tentative="1">
      <w:start w:val="1"/>
      <w:numFmt w:val="bullet"/>
      <w:lvlText w:val=""/>
      <w:lvlJc w:val="left"/>
      <w:pPr>
        <w:ind w:left="6087" w:hanging="360"/>
      </w:pPr>
      <w:rPr>
        <w:rFonts w:ascii="Wingdings" w:hAnsi="Wingdings" w:hint="default"/>
      </w:rPr>
    </w:lvl>
    <w:lvl w:ilvl="6" w:tplc="0C090001" w:tentative="1">
      <w:start w:val="1"/>
      <w:numFmt w:val="bullet"/>
      <w:lvlText w:val=""/>
      <w:lvlJc w:val="left"/>
      <w:pPr>
        <w:ind w:left="6807" w:hanging="360"/>
      </w:pPr>
      <w:rPr>
        <w:rFonts w:ascii="Symbol" w:hAnsi="Symbol" w:hint="default"/>
      </w:rPr>
    </w:lvl>
    <w:lvl w:ilvl="7" w:tplc="0C090003" w:tentative="1">
      <w:start w:val="1"/>
      <w:numFmt w:val="bullet"/>
      <w:lvlText w:val="o"/>
      <w:lvlJc w:val="left"/>
      <w:pPr>
        <w:ind w:left="7527" w:hanging="360"/>
      </w:pPr>
      <w:rPr>
        <w:rFonts w:ascii="Courier New" w:hAnsi="Courier New" w:cs="Courier New" w:hint="default"/>
      </w:rPr>
    </w:lvl>
    <w:lvl w:ilvl="8" w:tplc="0C090005" w:tentative="1">
      <w:start w:val="1"/>
      <w:numFmt w:val="bullet"/>
      <w:lvlText w:val=""/>
      <w:lvlJc w:val="left"/>
      <w:pPr>
        <w:ind w:left="8247" w:hanging="360"/>
      </w:pPr>
      <w:rPr>
        <w:rFonts w:ascii="Wingdings" w:hAnsi="Wingdings" w:hint="default"/>
      </w:rPr>
    </w:lvl>
  </w:abstractNum>
  <w:abstractNum w:abstractNumId="27">
    <w:nsid w:val="508661E7"/>
    <w:multiLevelType w:val="hybridMultilevel"/>
    <w:tmpl w:val="3E5252C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nsid w:val="5BD127AF"/>
    <w:multiLevelType w:val="hybridMultilevel"/>
    <w:tmpl w:val="15C6AFD2"/>
    <w:lvl w:ilvl="0" w:tplc="A3768B0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EFB17E4"/>
    <w:multiLevelType w:val="hybridMultilevel"/>
    <w:tmpl w:val="6BD6863A"/>
    <w:lvl w:ilvl="0" w:tplc="2E4CA564">
      <w:start w:val="3"/>
      <w:numFmt w:val="bullet"/>
      <w:lvlText w:val="-"/>
      <w:lvlJc w:val="left"/>
      <w:pPr>
        <w:ind w:left="1800" w:hanging="360"/>
      </w:pPr>
      <w:rPr>
        <w:rFonts w:ascii="Arial" w:eastAsiaTheme="minorHAnsi"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0">
    <w:nsid w:val="655834A4"/>
    <w:multiLevelType w:val="hybridMultilevel"/>
    <w:tmpl w:val="E06C3C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AB905AD"/>
    <w:multiLevelType w:val="hybridMultilevel"/>
    <w:tmpl w:val="517686C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6B36436F"/>
    <w:multiLevelType w:val="hybridMultilevel"/>
    <w:tmpl w:val="0240AD58"/>
    <w:lvl w:ilvl="0" w:tplc="B3903314">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D687975"/>
    <w:multiLevelType w:val="hybridMultilevel"/>
    <w:tmpl w:val="BF9EA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E207F84"/>
    <w:multiLevelType w:val="hybridMultilevel"/>
    <w:tmpl w:val="74EAD5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71F04882"/>
    <w:multiLevelType w:val="multilevel"/>
    <w:tmpl w:val="AF5E288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735425B5"/>
    <w:multiLevelType w:val="hybridMultilevel"/>
    <w:tmpl w:val="77902F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7486136E"/>
    <w:multiLevelType w:val="hybridMultilevel"/>
    <w:tmpl w:val="F3268FFE"/>
    <w:lvl w:ilvl="0" w:tplc="A7AAC902">
      <w:start w:val="3"/>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nsid w:val="755C2557"/>
    <w:multiLevelType w:val="hybridMultilevel"/>
    <w:tmpl w:val="5EDA2676"/>
    <w:lvl w:ilvl="0" w:tplc="B2FABE0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65A2508"/>
    <w:multiLevelType w:val="hybridMultilevel"/>
    <w:tmpl w:val="F4ACF0F2"/>
    <w:lvl w:ilvl="0" w:tplc="5996234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662584B"/>
    <w:multiLevelType w:val="hybridMultilevel"/>
    <w:tmpl w:val="1E0E5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7537606"/>
    <w:multiLevelType w:val="hybridMultilevel"/>
    <w:tmpl w:val="0EA2B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9434F40"/>
    <w:multiLevelType w:val="hybridMultilevel"/>
    <w:tmpl w:val="E3920C76"/>
    <w:lvl w:ilvl="0" w:tplc="5996234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D057605"/>
    <w:multiLevelType w:val="hybridMultilevel"/>
    <w:tmpl w:val="A050A22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nsid w:val="7DEA4EAD"/>
    <w:multiLevelType w:val="hybridMultilevel"/>
    <w:tmpl w:val="DDD8397E"/>
    <w:lvl w:ilvl="0" w:tplc="551CA510">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3"/>
  </w:num>
  <w:num w:numId="2">
    <w:abstractNumId w:val="12"/>
  </w:num>
  <w:num w:numId="3">
    <w:abstractNumId w:val="17"/>
  </w:num>
  <w:num w:numId="4">
    <w:abstractNumId w:val="20"/>
  </w:num>
  <w:num w:numId="5">
    <w:abstractNumId w:val="24"/>
  </w:num>
  <w:num w:numId="6">
    <w:abstractNumId w:val="38"/>
  </w:num>
  <w:num w:numId="7">
    <w:abstractNumId w:val="5"/>
  </w:num>
  <w:num w:numId="8">
    <w:abstractNumId w:val="10"/>
  </w:num>
  <w:num w:numId="9">
    <w:abstractNumId w:val="3"/>
  </w:num>
  <w:num w:numId="10">
    <w:abstractNumId w:val="28"/>
  </w:num>
  <w:num w:numId="11">
    <w:abstractNumId w:val="44"/>
  </w:num>
  <w:num w:numId="12">
    <w:abstractNumId w:val="25"/>
  </w:num>
  <w:num w:numId="13">
    <w:abstractNumId w:val="2"/>
  </w:num>
  <w:num w:numId="14">
    <w:abstractNumId w:val="15"/>
  </w:num>
  <w:num w:numId="15">
    <w:abstractNumId w:val="22"/>
  </w:num>
  <w:num w:numId="16">
    <w:abstractNumId w:val="32"/>
  </w:num>
  <w:num w:numId="17">
    <w:abstractNumId w:val="6"/>
  </w:num>
  <w:num w:numId="18">
    <w:abstractNumId w:val="1"/>
  </w:num>
  <w:num w:numId="19">
    <w:abstractNumId w:val="36"/>
  </w:num>
  <w:num w:numId="20">
    <w:abstractNumId w:val="34"/>
  </w:num>
  <w:num w:numId="21">
    <w:abstractNumId w:val="18"/>
  </w:num>
  <w:num w:numId="22">
    <w:abstractNumId w:val="21"/>
  </w:num>
  <w:num w:numId="23">
    <w:abstractNumId w:val="42"/>
  </w:num>
  <w:num w:numId="24">
    <w:abstractNumId w:val="35"/>
  </w:num>
  <w:num w:numId="25">
    <w:abstractNumId w:val="4"/>
  </w:num>
  <w:num w:numId="26">
    <w:abstractNumId w:val="30"/>
  </w:num>
  <w:num w:numId="27">
    <w:abstractNumId w:val="16"/>
  </w:num>
  <w:num w:numId="28">
    <w:abstractNumId w:val="23"/>
  </w:num>
  <w:num w:numId="29">
    <w:abstractNumId w:val="0"/>
  </w:num>
  <w:num w:numId="30">
    <w:abstractNumId w:val="8"/>
  </w:num>
  <w:num w:numId="31">
    <w:abstractNumId w:val="40"/>
  </w:num>
  <w:num w:numId="32">
    <w:abstractNumId w:val="31"/>
  </w:num>
  <w:num w:numId="33">
    <w:abstractNumId w:val="7"/>
  </w:num>
  <w:num w:numId="34">
    <w:abstractNumId w:val="41"/>
  </w:num>
  <w:num w:numId="35">
    <w:abstractNumId w:val="33"/>
  </w:num>
  <w:num w:numId="36">
    <w:abstractNumId w:val="11"/>
  </w:num>
  <w:num w:numId="37">
    <w:abstractNumId w:val="13"/>
  </w:num>
  <w:num w:numId="38">
    <w:abstractNumId w:val="19"/>
  </w:num>
  <w:num w:numId="39">
    <w:abstractNumId w:val="37"/>
  </w:num>
  <w:num w:numId="40">
    <w:abstractNumId w:val="27"/>
  </w:num>
  <w:num w:numId="41">
    <w:abstractNumId w:val="29"/>
  </w:num>
  <w:num w:numId="42">
    <w:abstractNumId w:val="9"/>
  </w:num>
  <w:num w:numId="43">
    <w:abstractNumId w:val="14"/>
  </w:num>
  <w:num w:numId="44">
    <w:abstractNumId w:val="26"/>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Il4BoDwdEWRGTS2fk2Eq+ktFHzc=" w:salt="H3zkqQG5ezo4xdOAyzQZF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296"/>
    <w:rsid w:val="00000376"/>
    <w:rsid w:val="000006D1"/>
    <w:rsid w:val="00003858"/>
    <w:rsid w:val="000038EB"/>
    <w:rsid w:val="000058E3"/>
    <w:rsid w:val="00010579"/>
    <w:rsid w:val="00013647"/>
    <w:rsid w:val="000144B3"/>
    <w:rsid w:val="00016288"/>
    <w:rsid w:val="00020D26"/>
    <w:rsid w:val="00034412"/>
    <w:rsid w:val="00036C0F"/>
    <w:rsid w:val="00042016"/>
    <w:rsid w:val="00043096"/>
    <w:rsid w:val="000451B9"/>
    <w:rsid w:val="0005261D"/>
    <w:rsid w:val="000545EE"/>
    <w:rsid w:val="000574C9"/>
    <w:rsid w:val="00060E65"/>
    <w:rsid w:val="00073D2F"/>
    <w:rsid w:val="00073EC6"/>
    <w:rsid w:val="0007693C"/>
    <w:rsid w:val="00077264"/>
    <w:rsid w:val="00077736"/>
    <w:rsid w:val="00081515"/>
    <w:rsid w:val="00083731"/>
    <w:rsid w:val="000844A8"/>
    <w:rsid w:val="00085B20"/>
    <w:rsid w:val="000931B3"/>
    <w:rsid w:val="00096D1F"/>
    <w:rsid w:val="00097883"/>
    <w:rsid w:val="000A1329"/>
    <w:rsid w:val="000A70A5"/>
    <w:rsid w:val="000B60BE"/>
    <w:rsid w:val="000B65CD"/>
    <w:rsid w:val="000B66E9"/>
    <w:rsid w:val="000C0C26"/>
    <w:rsid w:val="000C2CC1"/>
    <w:rsid w:val="000C49B9"/>
    <w:rsid w:val="000D28F1"/>
    <w:rsid w:val="000D2F86"/>
    <w:rsid w:val="000D31C7"/>
    <w:rsid w:val="000D526A"/>
    <w:rsid w:val="000D6FA9"/>
    <w:rsid w:val="000E2443"/>
    <w:rsid w:val="000E576D"/>
    <w:rsid w:val="000E61B3"/>
    <w:rsid w:val="000F00E5"/>
    <w:rsid w:val="000F590E"/>
    <w:rsid w:val="00103109"/>
    <w:rsid w:val="001040EF"/>
    <w:rsid w:val="001123CA"/>
    <w:rsid w:val="001130D8"/>
    <w:rsid w:val="00115179"/>
    <w:rsid w:val="00115452"/>
    <w:rsid w:val="00115A08"/>
    <w:rsid w:val="00123FBC"/>
    <w:rsid w:val="00126873"/>
    <w:rsid w:val="00127318"/>
    <w:rsid w:val="00143218"/>
    <w:rsid w:val="001476F9"/>
    <w:rsid w:val="00156020"/>
    <w:rsid w:val="0016016B"/>
    <w:rsid w:val="0016481E"/>
    <w:rsid w:val="0016646F"/>
    <w:rsid w:val="00166B37"/>
    <w:rsid w:val="00170F46"/>
    <w:rsid w:val="00174535"/>
    <w:rsid w:val="0018570F"/>
    <w:rsid w:val="00191D6E"/>
    <w:rsid w:val="00195AEA"/>
    <w:rsid w:val="00196044"/>
    <w:rsid w:val="001A160B"/>
    <w:rsid w:val="001B092E"/>
    <w:rsid w:val="001B5D38"/>
    <w:rsid w:val="001C4E73"/>
    <w:rsid w:val="001D2FE6"/>
    <w:rsid w:val="001D51E0"/>
    <w:rsid w:val="001E098D"/>
    <w:rsid w:val="001E4559"/>
    <w:rsid w:val="001F0055"/>
    <w:rsid w:val="001F03C0"/>
    <w:rsid w:val="001F1CED"/>
    <w:rsid w:val="001F200A"/>
    <w:rsid w:val="001F65A2"/>
    <w:rsid w:val="00200E61"/>
    <w:rsid w:val="0020400E"/>
    <w:rsid w:val="00206F7D"/>
    <w:rsid w:val="00211E0B"/>
    <w:rsid w:val="002202C7"/>
    <w:rsid w:val="002250A6"/>
    <w:rsid w:val="00237740"/>
    <w:rsid w:val="00240840"/>
    <w:rsid w:val="00241D2F"/>
    <w:rsid w:val="00245E8E"/>
    <w:rsid w:val="0024771F"/>
    <w:rsid w:val="0024793C"/>
    <w:rsid w:val="00250237"/>
    <w:rsid w:val="002505E0"/>
    <w:rsid w:val="0025258A"/>
    <w:rsid w:val="00257C02"/>
    <w:rsid w:val="002646F8"/>
    <w:rsid w:val="0027102F"/>
    <w:rsid w:val="00273129"/>
    <w:rsid w:val="00281210"/>
    <w:rsid w:val="0028349F"/>
    <w:rsid w:val="00285692"/>
    <w:rsid w:val="00286357"/>
    <w:rsid w:val="00287F9D"/>
    <w:rsid w:val="00292B24"/>
    <w:rsid w:val="00295189"/>
    <w:rsid w:val="00296C43"/>
    <w:rsid w:val="002A418D"/>
    <w:rsid w:val="002B4DFF"/>
    <w:rsid w:val="002C26EF"/>
    <w:rsid w:val="002C42CE"/>
    <w:rsid w:val="002C5731"/>
    <w:rsid w:val="002C71B5"/>
    <w:rsid w:val="002D677D"/>
    <w:rsid w:val="002F0535"/>
    <w:rsid w:val="002F4CD2"/>
    <w:rsid w:val="0030153C"/>
    <w:rsid w:val="00301D76"/>
    <w:rsid w:val="0032170F"/>
    <w:rsid w:val="003257C3"/>
    <w:rsid w:val="00342479"/>
    <w:rsid w:val="00344AAD"/>
    <w:rsid w:val="00346DAF"/>
    <w:rsid w:val="003473C3"/>
    <w:rsid w:val="003510A0"/>
    <w:rsid w:val="003539D5"/>
    <w:rsid w:val="003563B1"/>
    <w:rsid w:val="00357AD7"/>
    <w:rsid w:val="00361D0F"/>
    <w:rsid w:val="00363458"/>
    <w:rsid w:val="003704F3"/>
    <w:rsid w:val="00371FF2"/>
    <w:rsid w:val="00373DD8"/>
    <w:rsid w:val="0037635C"/>
    <w:rsid w:val="00387618"/>
    <w:rsid w:val="00391361"/>
    <w:rsid w:val="00393AB8"/>
    <w:rsid w:val="003C0C6F"/>
    <w:rsid w:val="003C1E53"/>
    <w:rsid w:val="003C55F0"/>
    <w:rsid w:val="003D2ACA"/>
    <w:rsid w:val="003D2C02"/>
    <w:rsid w:val="003E048D"/>
    <w:rsid w:val="003F1027"/>
    <w:rsid w:val="003F566C"/>
    <w:rsid w:val="003F5F67"/>
    <w:rsid w:val="003F763A"/>
    <w:rsid w:val="00402822"/>
    <w:rsid w:val="004074DD"/>
    <w:rsid w:val="00410252"/>
    <w:rsid w:val="00417BCD"/>
    <w:rsid w:val="0042130E"/>
    <w:rsid w:val="00423422"/>
    <w:rsid w:val="00423696"/>
    <w:rsid w:val="00436854"/>
    <w:rsid w:val="00442945"/>
    <w:rsid w:val="0044749F"/>
    <w:rsid w:val="0045238F"/>
    <w:rsid w:val="0045335D"/>
    <w:rsid w:val="00454778"/>
    <w:rsid w:val="00463288"/>
    <w:rsid w:val="004645C9"/>
    <w:rsid w:val="00464B57"/>
    <w:rsid w:val="00472281"/>
    <w:rsid w:val="004738FC"/>
    <w:rsid w:val="00473B5A"/>
    <w:rsid w:val="004876EF"/>
    <w:rsid w:val="004926AE"/>
    <w:rsid w:val="004935E0"/>
    <w:rsid w:val="0049732F"/>
    <w:rsid w:val="00497E13"/>
    <w:rsid w:val="004A51AB"/>
    <w:rsid w:val="004A5899"/>
    <w:rsid w:val="004A61BC"/>
    <w:rsid w:val="004A7281"/>
    <w:rsid w:val="004B334D"/>
    <w:rsid w:val="004B5F7B"/>
    <w:rsid w:val="004B6443"/>
    <w:rsid w:val="004B7B2B"/>
    <w:rsid w:val="004F15B7"/>
    <w:rsid w:val="004F248F"/>
    <w:rsid w:val="00505FCB"/>
    <w:rsid w:val="00511EFF"/>
    <w:rsid w:val="00516B38"/>
    <w:rsid w:val="005257BC"/>
    <w:rsid w:val="0052610B"/>
    <w:rsid w:val="00531F9B"/>
    <w:rsid w:val="00532CCC"/>
    <w:rsid w:val="00533D1E"/>
    <w:rsid w:val="00536414"/>
    <w:rsid w:val="005418CE"/>
    <w:rsid w:val="00546FA7"/>
    <w:rsid w:val="00547391"/>
    <w:rsid w:val="005509EF"/>
    <w:rsid w:val="00551D01"/>
    <w:rsid w:val="005521C6"/>
    <w:rsid w:val="005532F4"/>
    <w:rsid w:val="005551B7"/>
    <w:rsid w:val="00561D8B"/>
    <w:rsid w:val="00562950"/>
    <w:rsid w:val="00562DE5"/>
    <w:rsid w:val="0056523A"/>
    <w:rsid w:val="0056685A"/>
    <w:rsid w:val="00567684"/>
    <w:rsid w:val="00571C5B"/>
    <w:rsid w:val="00571D35"/>
    <w:rsid w:val="00571E9B"/>
    <w:rsid w:val="005733EF"/>
    <w:rsid w:val="00576829"/>
    <w:rsid w:val="00585A2E"/>
    <w:rsid w:val="0059096A"/>
    <w:rsid w:val="00592F9A"/>
    <w:rsid w:val="005937BC"/>
    <w:rsid w:val="005952C3"/>
    <w:rsid w:val="00597260"/>
    <w:rsid w:val="005A30A2"/>
    <w:rsid w:val="005A3BD9"/>
    <w:rsid w:val="005B0DE2"/>
    <w:rsid w:val="005E0720"/>
    <w:rsid w:val="005E35BB"/>
    <w:rsid w:val="005E37F6"/>
    <w:rsid w:val="005E78C5"/>
    <w:rsid w:val="005F29F8"/>
    <w:rsid w:val="005F567B"/>
    <w:rsid w:val="00600B49"/>
    <w:rsid w:val="0060296E"/>
    <w:rsid w:val="00603813"/>
    <w:rsid w:val="00607AFF"/>
    <w:rsid w:val="00617AA6"/>
    <w:rsid w:val="00617FB6"/>
    <w:rsid w:val="00622A5C"/>
    <w:rsid w:val="0062342F"/>
    <w:rsid w:val="00624A02"/>
    <w:rsid w:val="00626DAB"/>
    <w:rsid w:val="00641A86"/>
    <w:rsid w:val="00642096"/>
    <w:rsid w:val="006454DE"/>
    <w:rsid w:val="00645FAA"/>
    <w:rsid w:val="00646288"/>
    <w:rsid w:val="00647EDF"/>
    <w:rsid w:val="00655220"/>
    <w:rsid w:val="0065771D"/>
    <w:rsid w:val="0066105B"/>
    <w:rsid w:val="00664B79"/>
    <w:rsid w:val="00667B69"/>
    <w:rsid w:val="006713E2"/>
    <w:rsid w:val="00691BDC"/>
    <w:rsid w:val="0069323A"/>
    <w:rsid w:val="006A0FC3"/>
    <w:rsid w:val="006A518D"/>
    <w:rsid w:val="006B04B3"/>
    <w:rsid w:val="006B3C17"/>
    <w:rsid w:val="006B44CA"/>
    <w:rsid w:val="006C05F4"/>
    <w:rsid w:val="006C2137"/>
    <w:rsid w:val="006C2C6E"/>
    <w:rsid w:val="006D6623"/>
    <w:rsid w:val="006D7BF0"/>
    <w:rsid w:val="006E3C96"/>
    <w:rsid w:val="006F04D9"/>
    <w:rsid w:val="006F42EC"/>
    <w:rsid w:val="006F6905"/>
    <w:rsid w:val="00702095"/>
    <w:rsid w:val="00702D8F"/>
    <w:rsid w:val="00703B04"/>
    <w:rsid w:val="00710D16"/>
    <w:rsid w:val="007116A1"/>
    <w:rsid w:val="00715374"/>
    <w:rsid w:val="00715E97"/>
    <w:rsid w:val="00717BCD"/>
    <w:rsid w:val="0072377F"/>
    <w:rsid w:val="00727CAD"/>
    <w:rsid w:val="007311BB"/>
    <w:rsid w:val="00732B55"/>
    <w:rsid w:val="00734FB0"/>
    <w:rsid w:val="00741AE6"/>
    <w:rsid w:val="00741FBC"/>
    <w:rsid w:val="00745BD7"/>
    <w:rsid w:val="007470A7"/>
    <w:rsid w:val="00747257"/>
    <w:rsid w:val="00761AC4"/>
    <w:rsid w:val="00761B34"/>
    <w:rsid w:val="00762788"/>
    <w:rsid w:val="007679F0"/>
    <w:rsid w:val="00771020"/>
    <w:rsid w:val="00780BB6"/>
    <w:rsid w:val="00782E0B"/>
    <w:rsid w:val="00784989"/>
    <w:rsid w:val="00784A35"/>
    <w:rsid w:val="00787296"/>
    <w:rsid w:val="00791166"/>
    <w:rsid w:val="007A05EB"/>
    <w:rsid w:val="007A1DDD"/>
    <w:rsid w:val="007A3B13"/>
    <w:rsid w:val="007B150A"/>
    <w:rsid w:val="007B1510"/>
    <w:rsid w:val="007B1CF8"/>
    <w:rsid w:val="007C34FD"/>
    <w:rsid w:val="007C6AC7"/>
    <w:rsid w:val="007E1AD8"/>
    <w:rsid w:val="007E2F7D"/>
    <w:rsid w:val="007E6C16"/>
    <w:rsid w:val="007F02D2"/>
    <w:rsid w:val="007F064B"/>
    <w:rsid w:val="007F68BB"/>
    <w:rsid w:val="008009C8"/>
    <w:rsid w:val="00801E9B"/>
    <w:rsid w:val="00807826"/>
    <w:rsid w:val="0081378E"/>
    <w:rsid w:val="00830AE5"/>
    <w:rsid w:val="00833AB1"/>
    <w:rsid w:val="00833EB1"/>
    <w:rsid w:val="00836D88"/>
    <w:rsid w:val="0084478D"/>
    <w:rsid w:val="008458E0"/>
    <w:rsid w:val="008505C8"/>
    <w:rsid w:val="00851B4D"/>
    <w:rsid w:val="00852BD9"/>
    <w:rsid w:val="00853276"/>
    <w:rsid w:val="0086490A"/>
    <w:rsid w:val="00872305"/>
    <w:rsid w:val="008736E7"/>
    <w:rsid w:val="008757F7"/>
    <w:rsid w:val="00884211"/>
    <w:rsid w:val="008911CB"/>
    <w:rsid w:val="00891477"/>
    <w:rsid w:val="00891D36"/>
    <w:rsid w:val="0089438F"/>
    <w:rsid w:val="008951E8"/>
    <w:rsid w:val="008A193A"/>
    <w:rsid w:val="008A5A90"/>
    <w:rsid w:val="008A791A"/>
    <w:rsid w:val="008B3B81"/>
    <w:rsid w:val="008B4507"/>
    <w:rsid w:val="008B67A8"/>
    <w:rsid w:val="008C3DB5"/>
    <w:rsid w:val="008C5C73"/>
    <w:rsid w:val="008D1498"/>
    <w:rsid w:val="008D472D"/>
    <w:rsid w:val="008E1543"/>
    <w:rsid w:val="008E30B5"/>
    <w:rsid w:val="008F5957"/>
    <w:rsid w:val="008F78BA"/>
    <w:rsid w:val="00904ECB"/>
    <w:rsid w:val="00907746"/>
    <w:rsid w:val="00915A29"/>
    <w:rsid w:val="00917420"/>
    <w:rsid w:val="00922DAA"/>
    <w:rsid w:val="00926AEA"/>
    <w:rsid w:val="00941B15"/>
    <w:rsid w:val="00942802"/>
    <w:rsid w:val="00951A76"/>
    <w:rsid w:val="009531CF"/>
    <w:rsid w:val="00955108"/>
    <w:rsid w:val="00963328"/>
    <w:rsid w:val="00963EEE"/>
    <w:rsid w:val="00966F96"/>
    <w:rsid w:val="009707D0"/>
    <w:rsid w:val="009748E8"/>
    <w:rsid w:val="00975A48"/>
    <w:rsid w:val="009835E3"/>
    <w:rsid w:val="00983AC0"/>
    <w:rsid w:val="00987A9E"/>
    <w:rsid w:val="0099198F"/>
    <w:rsid w:val="0099203D"/>
    <w:rsid w:val="00996424"/>
    <w:rsid w:val="009A0312"/>
    <w:rsid w:val="009A1D8F"/>
    <w:rsid w:val="009A2C6F"/>
    <w:rsid w:val="009A630E"/>
    <w:rsid w:val="009B1734"/>
    <w:rsid w:val="009B711B"/>
    <w:rsid w:val="009B748E"/>
    <w:rsid w:val="009C3377"/>
    <w:rsid w:val="009C6BB8"/>
    <w:rsid w:val="009D3D37"/>
    <w:rsid w:val="009D66DF"/>
    <w:rsid w:val="009D6CDD"/>
    <w:rsid w:val="009D7E28"/>
    <w:rsid w:val="009F2AE3"/>
    <w:rsid w:val="00A00A22"/>
    <w:rsid w:val="00A0538B"/>
    <w:rsid w:val="00A1411B"/>
    <w:rsid w:val="00A15EA1"/>
    <w:rsid w:val="00A168A2"/>
    <w:rsid w:val="00A218C1"/>
    <w:rsid w:val="00A27579"/>
    <w:rsid w:val="00A315F8"/>
    <w:rsid w:val="00A35421"/>
    <w:rsid w:val="00A36AD1"/>
    <w:rsid w:val="00A378FF"/>
    <w:rsid w:val="00A44973"/>
    <w:rsid w:val="00A44A2A"/>
    <w:rsid w:val="00A474C5"/>
    <w:rsid w:val="00A546D8"/>
    <w:rsid w:val="00A6068F"/>
    <w:rsid w:val="00A66ACB"/>
    <w:rsid w:val="00A70965"/>
    <w:rsid w:val="00A72853"/>
    <w:rsid w:val="00A904DD"/>
    <w:rsid w:val="00A90F94"/>
    <w:rsid w:val="00A94D8F"/>
    <w:rsid w:val="00AA234D"/>
    <w:rsid w:val="00AB33E9"/>
    <w:rsid w:val="00AB464A"/>
    <w:rsid w:val="00AC51AC"/>
    <w:rsid w:val="00AD2EC8"/>
    <w:rsid w:val="00AD4770"/>
    <w:rsid w:val="00AE168E"/>
    <w:rsid w:val="00AE35F4"/>
    <w:rsid w:val="00AE52D8"/>
    <w:rsid w:val="00AE53A9"/>
    <w:rsid w:val="00AF2F3B"/>
    <w:rsid w:val="00B02D92"/>
    <w:rsid w:val="00B03712"/>
    <w:rsid w:val="00B13A72"/>
    <w:rsid w:val="00B2085F"/>
    <w:rsid w:val="00B24C4E"/>
    <w:rsid w:val="00B318BC"/>
    <w:rsid w:val="00B319CE"/>
    <w:rsid w:val="00B3674D"/>
    <w:rsid w:val="00B55A75"/>
    <w:rsid w:val="00B60F3C"/>
    <w:rsid w:val="00B66AC6"/>
    <w:rsid w:val="00B71CB6"/>
    <w:rsid w:val="00B72155"/>
    <w:rsid w:val="00B72A31"/>
    <w:rsid w:val="00B74377"/>
    <w:rsid w:val="00B74BDA"/>
    <w:rsid w:val="00B75025"/>
    <w:rsid w:val="00B77141"/>
    <w:rsid w:val="00B855E5"/>
    <w:rsid w:val="00B945DA"/>
    <w:rsid w:val="00B95AAC"/>
    <w:rsid w:val="00BA13ED"/>
    <w:rsid w:val="00BA3F6A"/>
    <w:rsid w:val="00BA7AFA"/>
    <w:rsid w:val="00BB1D1A"/>
    <w:rsid w:val="00BB3327"/>
    <w:rsid w:val="00BB37E4"/>
    <w:rsid w:val="00BB45A5"/>
    <w:rsid w:val="00BC51DE"/>
    <w:rsid w:val="00BD2232"/>
    <w:rsid w:val="00BE06F5"/>
    <w:rsid w:val="00BE4BDC"/>
    <w:rsid w:val="00BF565C"/>
    <w:rsid w:val="00BF65E0"/>
    <w:rsid w:val="00BF6846"/>
    <w:rsid w:val="00BF7861"/>
    <w:rsid w:val="00C11B55"/>
    <w:rsid w:val="00C1324F"/>
    <w:rsid w:val="00C31451"/>
    <w:rsid w:val="00C3373D"/>
    <w:rsid w:val="00C340F3"/>
    <w:rsid w:val="00C400B6"/>
    <w:rsid w:val="00C45C6C"/>
    <w:rsid w:val="00C47050"/>
    <w:rsid w:val="00C47C54"/>
    <w:rsid w:val="00C526A8"/>
    <w:rsid w:val="00C55F13"/>
    <w:rsid w:val="00C61DF0"/>
    <w:rsid w:val="00C720C2"/>
    <w:rsid w:val="00C72656"/>
    <w:rsid w:val="00C8308D"/>
    <w:rsid w:val="00C83850"/>
    <w:rsid w:val="00C84C65"/>
    <w:rsid w:val="00C95349"/>
    <w:rsid w:val="00CA6A2E"/>
    <w:rsid w:val="00CA79E7"/>
    <w:rsid w:val="00CA7A92"/>
    <w:rsid w:val="00CB4C08"/>
    <w:rsid w:val="00CC4F83"/>
    <w:rsid w:val="00CC584B"/>
    <w:rsid w:val="00CC7FD8"/>
    <w:rsid w:val="00CD165F"/>
    <w:rsid w:val="00CD1711"/>
    <w:rsid w:val="00CD538A"/>
    <w:rsid w:val="00CE74FB"/>
    <w:rsid w:val="00CE7933"/>
    <w:rsid w:val="00CF2365"/>
    <w:rsid w:val="00D037BB"/>
    <w:rsid w:val="00D13E96"/>
    <w:rsid w:val="00D1539A"/>
    <w:rsid w:val="00D200CC"/>
    <w:rsid w:val="00D200DE"/>
    <w:rsid w:val="00D24555"/>
    <w:rsid w:val="00D24C1E"/>
    <w:rsid w:val="00D24FF9"/>
    <w:rsid w:val="00D31EA9"/>
    <w:rsid w:val="00D3239C"/>
    <w:rsid w:val="00D4045F"/>
    <w:rsid w:val="00D42E3C"/>
    <w:rsid w:val="00D449D3"/>
    <w:rsid w:val="00D46B15"/>
    <w:rsid w:val="00D47D97"/>
    <w:rsid w:val="00D557D8"/>
    <w:rsid w:val="00D5715D"/>
    <w:rsid w:val="00D64056"/>
    <w:rsid w:val="00D6750D"/>
    <w:rsid w:val="00D707B0"/>
    <w:rsid w:val="00DA0236"/>
    <w:rsid w:val="00DA3045"/>
    <w:rsid w:val="00DA41E6"/>
    <w:rsid w:val="00DB6466"/>
    <w:rsid w:val="00DB7E27"/>
    <w:rsid w:val="00DC189C"/>
    <w:rsid w:val="00DC535A"/>
    <w:rsid w:val="00DC65F0"/>
    <w:rsid w:val="00DD0FE7"/>
    <w:rsid w:val="00DD45DD"/>
    <w:rsid w:val="00DE0B08"/>
    <w:rsid w:val="00DE0D1A"/>
    <w:rsid w:val="00DE5032"/>
    <w:rsid w:val="00DF0140"/>
    <w:rsid w:val="00DF0DDC"/>
    <w:rsid w:val="00DF3752"/>
    <w:rsid w:val="00DF6D4D"/>
    <w:rsid w:val="00E05500"/>
    <w:rsid w:val="00E06AF0"/>
    <w:rsid w:val="00E17294"/>
    <w:rsid w:val="00E173CE"/>
    <w:rsid w:val="00E2216B"/>
    <w:rsid w:val="00E23884"/>
    <w:rsid w:val="00E349AC"/>
    <w:rsid w:val="00E35D7F"/>
    <w:rsid w:val="00E426E1"/>
    <w:rsid w:val="00E45ACB"/>
    <w:rsid w:val="00E56231"/>
    <w:rsid w:val="00E57F73"/>
    <w:rsid w:val="00E61B2B"/>
    <w:rsid w:val="00E66617"/>
    <w:rsid w:val="00E737FD"/>
    <w:rsid w:val="00E73F91"/>
    <w:rsid w:val="00E741B5"/>
    <w:rsid w:val="00E8406E"/>
    <w:rsid w:val="00E8451A"/>
    <w:rsid w:val="00E84556"/>
    <w:rsid w:val="00E84577"/>
    <w:rsid w:val="00E866C7"/>
    <w:rsid w:val="00E96D10"/>
    <w:rsid w:val="00E97885"/>
    <w:rsid w:val="00EA0D71"/>
    <w:rsid w:val="00EA4CA1"/>
    <w:rsid w:val="00EB2C81"/>
    <w:rsid w:val="00EB3377"/>
    <w:rsid w:val="00EC0E4C"/>
    <w:rsid w:val="00EC11DE"/>
    <w:rsid w:val="00EC17E8"/>
    <w:rsid w:val="00EC34F0"/>
    <w:rsid w:val="00ED09B5"/>
    <w:rsid w:val="00EE26CB"/>
    <w:rsid w:val="00EF0380"/>
    <w:rsid w:val="00EF3775"/>
    <w:rsid w:val="00F10034"/>
    <w:rsid w:val="00F11FAC"/>
    <w:rsid w:val="00F148F3"/>
    <w:rsid w:val="00F239A3"/>
    <w:rsid w:val="00F267DB"/>
    <w:rsid w:val="00F27B44"/>
    <w:rsid w:val="00F30ECC"/>
    <w:rsid w:val="00F326C5"/>
    <w:rsid w:val="00F32A01"/>
    <w:rsid w:val="00F41263"/>
    <w:rsid w:val="00F41CAD"/>
    <w:rsid w:val="00F51ED2"/>
    <w:rsid w:val="00F544DA"/>
    <w:rsid w:val="00F549C6"/>
    <w:rsid w:val="00F54D1D"/>
    <w:rsid w:val="00F560BE"/>
    <w:rsid w:val="00F5740E"/>
    <w:rsid w:val="00F66C37"/>
    <w:rsid w:val="00F73F00"/>
    <w:rsid w:val="00F74035"/>
    <w:rsid w:val="00F75588"/>
    <w:rsid w:val="00F77073"/>
    <w:rsid w:val="00F7784E"/>
    <w:rsid w:val="00F80DED"/>
    <w:rsid w:val="00F82350"/>
    <w:rsid w:val="00F828AF"/>
    <w:rsid w:val="00F8320F"/>
    <w:rsid w:val="00F8762F"/>
    <w:rsid w:val="00FA0B1B"/>
    <w:rsid w:val="00FA50DE"/>
    <w:rsid w:val="00FA6119"/>
    <w:rsid w:val="00FB4746"/>
    <w:rsid w:val="00FB5CA4"/>
    <w:rsid w:val="00FB622D"/>
    <w:rsid w:val="00FC3566"/>
    <w:rsid w:val="00FC6419"/>
    <w:rsid w:val="00FC78BE"/>
    <w:rsid w:val="00FE141C"/>
    <w:rsid w:val="00FF5D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981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1B5"/>
    <w:pPr>
      <w:spacing w:after="0" w:line="240" w:lineRule="auto"/>
    </w:pPr>
    <w:rPr>
      <w:rFonts w:ascii="Arial" w:hAnsi="Arial"/>
      <w:sz w:val="24"/>
    </w:rPr>
  </w:style>
  <w:style w:type="paragraph" w:styleId="Heading1">
    <w:name w:val="heading 1"/>
    <w:basedOn w:val="Normal"/>
    <w:next w:val="Normal"/>
    <w:link w:val="Heading1Char"/>
    <w:uiPriority w:val="9"/>
    <w:qFormat/>
    <w:rsid w:val="000B65CD"/>
    <w:pPr>
      <w:keepNext/>
      <w:keepLines/>
      <w:spacing w:before="240" w:after="240"/>
      <w:outlineLvl w:val="0"/>
    </w:pPr>
    <w:rPr>
      <w:rFonts w:ascii="VAG Rounded" w:eastAsiaTheme="majorEastAsia" w:hAnsi="VAG Rounded" w:cstheme="majorBidi"/>
      <w:color w:val="005496"/>
      <w:sz w:val="32"/>
      <w:szCs w:val="32"/>
    </w:rPr>
  </w:style>
  <w:style w:type="paragraph" w:styleId="Heading2">
    <w:name w:val="heading 2"/>
    <w:basedOn w:val="Normal"/>
    <w:next w:val="Normal"/>
    <w:link w:val="Heading2Char"/>
    <w:uiPriority w:val="9"/>
    <w:unhideWhenUsed/>
    <w:qFormat/>
    <w:rsid w:val="000B65CD"/>
    <w:pPr>
      <w:keepNext/>
      <w:keepLines/>
      <w:spacing w:before="40"/>
      <w:outlineLvl w:val="1"/>
    </w:pPr>
    <w:rPr>
      <w:rFonts w:ascii="VAG Rounded" w:eastAsiaTheme="majorEastAsia" w:hAnsi="VAG Rounded" w:cstheme="majorBidi"/>
      <w:color w:val="00884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65CD"/>
    <w:rPr>
      <w:rFonts w:ascii="VAG Rounded" w:eastAsiaTheme="majorEastAsia" w:hAnsi="VAG Rounded" w:cstheme="majorBidi"/>
      <w:color w:val="005496"/>
      <w:sz w:val="32"/>
      <w:szCs w:val="32"/>
    </w:rPr>
  </w:style>
  <w:style w:type="paragraph" w:styleId="ListParagraph">
    <w:name w:val="List Paragraph"/>
    <w:basedOn w:val="Normal"/>
    <w:uiPriority w:val="34"/>
    <w:qFormat/>
    <w:rsid w:val="003510A0"/>
    <w:pPr>
      <w:ind w:left="720"/>
      <w:contextualSpacing/>
    </w:pPr>
  </w:style>
  <w:style w:type="character" w:styleId="CommentReference">
    <w:name w:val="annotation reference"/>
    <w:basedOn w:val="DefaultParagraphFont"/>
    <w:uiPriority w:val="99"/>
    <w:semiHidden/>
    <w:unhideWhenUsed/>
    <w:rsid w:val="00664B79"/>
    <w:rPr>
      <w:sz w:val="16"/>
      <w:szCs w:val="16"/>
    </w:rPr>
  </w:style>
  <w:style w:type="paragraph" w:styleId="CommentText">
    <w:name w:val="annotation text"/>
    <w:basedOn w:val="Normal"/>
    <w:link w:val="CommentTextChar"/>
    <w:uiPriority w:val="99"/>
    <w:unhideWhenUsed/>
    <w:rsid w:val="00664B79"/>
    <w:rPr>
      <w:sz w:val="20"/>
      <w:szCs w:val="20"/>
    </w:rPr>
  </w:style>
  <w:style w:type="character" w:customStyle="1" w:styleId="CommentTextChar">
    <w:name w:val="Comment Text Char"/>
    <w:basedOn w:val="DefaultParagraphFont"/>
    <w:link w:val="CommentText"/>
    <w:uiPriority w:val="99"/>
    <w:rsid w:val="00664B7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64B79"/>
    <w:rPr>
      <w:b/>
      <w:bCs/>
    </w:rPr>
  </w:style>
  <w:style w:type="character" w:customStyle="1" w:styleId="CommentSubjectChar">
    <w:name w:val="Comment Subject Char"/>
    <w:basedOn w:val="CommentTextChar"/>
    <w:link w:val="CommentSubject"/>
    <w:uiPriority w:val="99"/>
    <w:semiHidden/>
    <w:rsid w:val="00664B79"/>
    <w:rPr>
      <w:rFonts w:ascii="Arial" w:hAnsi="Arial"/>
      <w:b/>
      <w:bCs/>
      <w:sz w:val="20"/>
      <w:szCs w:val="20"/>
    </w:rPr>
  </w:style>
  <w:style w:type="paragraph" w:styleId="BalloonText">
    <w:name w:val="Balloon Text"/>
    <w:basedOn w:val="Normal"/>
    <w:link w:val="BalloonTextChar"/>
    <w:uiPriority w:val="99"/>
    <w:semiHidden/>
    <w:unhideWhenUsed/>
    <w:rsid w:val="00664B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B79"/>
    <w:rPr>
      <w:rFonts w:ascii="Segoe UI" w:hAnsi="Segoe UI" w:cs="Segoe UI"/>
      <w:sz w:val="18"/>
      <w:szCs w:val="18"/>
    </w:rPr>
  </w:style>
  <w:style w:type="paragraph" w:styleId="FootnoteText">
    <w:name w:val="footnote text"/>
    <w:basedOn w:val="Normal"/>
    <w:link w:val="FootnoteTextChar"/>
    <w:uiPriority w:val="99"/>
    <w:semiHidden/>
    <w:unhideWhenUsed/>
    <w:rsid w:val="0081378E"/>
    <w:rPr>
      <w:sz w:val="20"/>
      <w:szCs w:val="20"/>
    </w:rPr>
  </w:style>
  <w:style w:type="character" w:customStyle="1" w:styleId="FootnoteTextChar">
    <w:name w:val="Footnote Text Char"/>
    <w:basedOn w:val="DefaultParagraphFont"/>
    <w:link w:val="FootnoteText"/>
    <w:uiPriority w:val="99"/>
    <w:semiHidden/>
    <w:rsid w:val="0081378E"/>
    <w:rPr>
      <w:rFonts w:ascii="Arial" w:hAnsi="Arial"/>
      <w:sz w:val="20"/>
      <w:szCs w:val="20"/>
    </w:rPr>
  </w:style>
  <w:style w:type="character" w:styleId="FootnoteReference">
    <w:name w:val="footnote reference"/>
    <w:basedOn w:val="DefaultParagraphFont"/>
    <w:uiPriority w:val="99"/>
    <w:semiHidden/>
    <w:unhideWhenUsed/>
    <w:rsid w:val="0081378E"/>
    <w:rPr>
      <w:vertAlign w:val="superscript"/>
    </w:rPr>
  </w:style>
  <w:style w:type="paragraph" w:styleId="Header">
    <w:name w:val="header"/>
    <w:basedOn w:val="Normal"/>
    <w:link w:val="HeaderChar"/>
    <w:uiPriority w:val="99"/>
    <w:unhideWhenUsed/>
    <w:rsid w:val="00DE5032"/>
    <w:pPr>
      <w:tabs>
        <w:tab w:val="center" w:pos="4513"/>
        <w:tab w:val="right" w:pos="9026"/>
      </w:tabs>
    </w:pPr>
  </w:style>
  <w:style w:type="character" w:customStyle="1" w:styleId="HeaderChar">
    <w:name w:val="Header Char"/>
    <w:basedOn w:val="DefaultParagraphFont"/>
    <w:link w:val="Header"/>
    <w:uiPriority w:val="99"/>
    <w:rsid w:val="00DE5032"/>
    <w:rPr>
      <w:rFonts w:ascii="Arial" w:hAnsi="Arial"/>
      <w:sz w:val="24"/>
    </w:rPr>
  </w:style>
  <w:style w:type="paragraph" w:styleId="Footer">
    <w:name w:val="footer"/>
    <w:basedOn w:val="Normal"/>
    <w:link w:val="FooterChar"/>
    <w:uiPriority w:val="99"/>
    <w:unhideWhenUsed/>
    <w:rsid w:val="00DE5032"/>
    <w:pPr>
      <w:tabs>
        <w:tab w:val="center" w:pos="4513"/>
        <w:tab w:val="right" w:pos="9026"/>
      </w:tabs>
    </w:pPr>
  </w:style>
  <w:style w:type="character" w:customStyle="1" w:styleId="FooterChar">
    <w:name w:val="Footer Char"/>
    <w:basedOn w:val="DefaultParagraphFont"/>
    <w:link w:val="Footer"/>
    <w:uiPriority w:val="99"/>
    <w:rsid w:val="00DE5032"/>
    <w:rPr>
      <w:rFonts w:ascii="Arial" w:hAnsi="Arial"/>
      <w:sz w:val="24"/>
    </w:rPr>
  </w:style>
  <w:style w:type="table" w:styleId="TableGrid">
    <w:name w:val="Table Grid"/>
    <w:basedOn w:val="TableNormal"/>
    <w:uiPriority w:val="39"/>
    <w:rsid w:val="00667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11E0B"/>
    <w:pPr>
      <w:outlineLvl w:val="9"/>
    </w:pPr>
    <w:rPr>
      <w:rFonts w:asciiTheme="majorHAnsi" w:hAnsiTheme="majorHAnsi"/>
      <w:lang w:val="en-US"/>
    </w:rPr>
  </w:style>
  <w:style w:type="paragraph" w:styleId="TOC1">
    <w:name w:val="toc 1"/>
    <w:basedOn w:val="Normal"/>
    <w:next w:val="Normal"/>
    <w:autoRedefine/>
    <w:uiPriority w:val="39"/>
    <w:unhideWhenUsed/>
    <w:rsid w:val="00211E0B"/>
    <w:pPr>
      <w:spacing w:after="100"/>
    </w:pPr>
  </w:style>
  <w:style w:type="character" w:styleId="Hyperlink">
    <w:name w:val="Hyperlink"/>
    <w:basedOn w:val="DefaultParagraphFont"/>
    <w:uiPriority w:val="99"/>
    <w:unhideWhenUsed/>
    <w:rsid w:val="00211E0B"/>
    <w:rPr>
      <w:color w:val="0563C1" w:themeColor="hyperlink"/>
      <w:u w:val="single"/>
    </w:rPr>
  </w:style>
  <w:style w:type="paragraph" w:styleId="Revision">
    <w:name w:val="Revision"/>
    <w:hidden/>
    <w:uiPriority w:val="99"/>
    <w:semiHidden/>
    <w:rsid w:val="000D2F86"/>
    <w:pPr>
      <w:spacing w:after="0" w:line="240" w:lineRule="auto"/>
    </w:pPr>
    <w:rPr>
      <w:rFonts w:ascii="Arial" w:hAnsi="Arial"/>
      <w:sz w:val="24"/>
    </w:rPr>
  </w:style>
  <w:style w:type="paragraph" w:styleId="EndnoteText">
    <w:name w:val="endnote text"/>
    <w:basedOn w:val="Normal"/>
    <w:link w:val="EndnoteTextChar"/>
    <w:uiPriority w:val="99"/>
    <w:semiHidden/>
    <w:unhideWhenUsed/>
    <w:rsid w:val="008B3B81"/>
    <w:rPr>
      <w:sz w:val="20"/>
      <w:szCs w:val="20"/>
    </w:rPr>
  </w:style>
  <w:style w:type="character" w:customStyle="1" w:styleId="EndnoteTextChar">
    <w:name w:val="Endnote Text Char"/>
    <w:basedOn w:val="DefaultParagraphFont"/>
    <w:link w:val="EndnoteText"/>
    <w:uiPriority w:val="99"/>
    <w:semiHidden/>
    <w:rsid w:val="008B3B81"/>
    <w:rPr>
      <w:rFonts w:ascii="Arial" w:hAnsi="Arial"/>
      <w:sz w:val="20"/>
      <w:szCs w:val="20"/>
    </w:rPr>
  </w:style>
  <w:style w:type="character" w:styleId="EndnoteReference">
    <w:name w:val="endnote reference"/>
    <w:basedOn w:val="DefaultParagraphFont"/>
    <w:uiPriority w:val="99"/>
    <w:semiHidden/>
    <w:unhideWhenUsed/>
    <w:rsid w:val="008B3B81"/>
    <w:rPr>
      <w:vertAlign w:val="superscript"/>
    </w:rPr>
  </w:style>
  <w:style w:type="character" w:customStyle="1" w:styleId="Heading2Char">
    <w:name w:val="Heading 2 Char"/>
    <w:basedOn w:val="DefaultParagraphFont"/>
    <w:link w:val="Heading2"/>
    <w:uiPriority w:val="9"/>
    <w:rsid w:val="000B65CD"/>
    <w:rPr>
      <w:rFonts w:ascii="VAG Rounded" w:eastAsiaTheme="majorEastAsia" w:hAnsi="VAG Rounded" w:cstheme="majorBidi"/>
      <w:color w:val="00884F"/>
      <w:sz w:val="28"/>
      <w:szCs w:val="26"/>
    </w:rPr>
  </w:style>
  <w:style w:type="paragraph" w:styleId="Title">
    <w:name w:val="Title"/>
    <w:basedOn w:val="Normal"/>
    <w:next w:val="Normal"/>
    <w:link w:val="TitleChar"/>
    <w:uiPriority w:val="10"/>
    <w:qFormat/>
    <w:rsid w:val="0045238F"/>
    <w:pPr>
      <w:contextualSpacing/>
      <w:jc w:val="center"/>
    </w:pPr>
    <w:rPr>
      <w:rFonts w:ascii="VAG Rounded" w:eastAsiaTheme="majorEastAsia" w:hAnsi="VAG Rounded" w:cstheme="majorBidi"/>
      <w:b/>
      <w:color w:val="005496"/>
      <w:spacing w:val="-10"/>
      <w:kern w:val="28"/>
      <w:sz w:val="72"/>
      <w:szCs w:val="56"/>
    </w:rPr>
  </w:style>
  <w:style w:type="character" w:customStyle="1" w:styleId="TitleChar">
    <w:name w:val="Title Char"/>
    <w:basedOn w:val="DefaultParagraphFont"/>
    <w:link w:val="Title"/>
    <w:uiPriority w:val="10"/>
    <w:rsid w:val="0045238F"/>
    <w:rPr>
      <w:rFonts w:ascii="VAG Rounded" w:eastAsiaTheme="majorEastAsia" w:hAnsi="VAG Rounded" w:cstheme="majorBidi"/>
      <w:b/>
      <w:color w:val="005496"/>
      <w:spacing w:val="-10"/>
      <w:kern w:val="28"/>
      <w:sz w:val="72"/>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1B5"/>
    <w:pPr>
      <w:spacing w:after="0" w:line="240" w:lineRule="auto"/>
    </w:pPr>
    <w:rPr>
      <w:rFonts w:ascii="Arial" w:hAnsi="Arial"/>
      <w:sz w:val="24"/>
    </w:rPr>
  </w:style>
  <w:style w:type="paragraph" w:styleId="Heading1">
    <w:name w:val="heading 1"/>
    <w:basedOn w:val="Normal"/>
    <w:next w:val="Normal"/>
    <w:link w:val="Heading1Char"/>
    <w:uiPriority w:val="9"/>
    <w:qFormat/>
    <w:rsid w:val="000B65CD"/>
    <w:pPr>
      <w:keepNext/>
      <w:keepLines/>
      <w:spacing w:before="240" w:after="240"/>
      <w:outlineLvl w:val="0"/>
    </w:pPr>
    <w:rPr>
      <w:rFonts w:ascii="VAG Rounded" w:eastAsiaTheme="majorEastAsia" w:hAnsi="VAG Rounded" w:cstheme="majorBidi"/>
      <w:color w:val="005496"/>
      <w:sz w:val="32"/>
      <w:szCs w:val="32"/>
    </w:rPr>
  </w:style>
  <w:style w:type="paragraph" w:styleId="Heading2">
    <w:name w:val="heading 2"/>
    <w:basedOn w:val="Normal"/>
    <w:next w:val="Normal"/>
    <w:link w:val="Heading2Char"/>
    <w:uiPriority w:val="9"/>
    <w:unhideWhenUsed/>
    <w:qFormat/>
    <w:rsid w:val="000B65CD"/>
    <w:pPr>
      <w:keepNext/>
      <w:keepLines/>
      <w:spacing w:before="40"/>
      <w:outlineLvl w:val="1"/>
    </w:pPr>
    <w:rPr>
      <w:rFonts w:ascii="VAG Rounded" w:eastAsiaTheme="majorEastAsia" w:hAnsi="VAG Rounded" w:cstheme="majorBidi"/>
      <w:color w:val="00884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65CD"/>
    <w:rPr>
      <w:rFonts w:ascii="VAG Rounded" w:eastAsiaTheme="majorEastAsia" w:hAnsi="VAG Rounded" w:cstheme="majorBidi"/>
      <w:color w:val="005496"/>
      <w:sz w:val="32"/>
      <w:szCs w:val="32"/>
    </w:rPr>
  </w:style>
  <w:style w:type="paragraph" w:styleId="ListParagraph">
    <w:name w:val="List Paragraph"/>
    <w:basedOn w:val="Normal"/>
    <w:uiPriority w:val="34"/>
    <w:qFormat/>
    <w:rsid w:val="003510A0"/>
    <w:pPr>
      <w:ind w:left="720"/>
      <w:contextualSpacing/>
    </w:pPr>
  </w:style>
  <w:style w:type="character" w:styleId="CommentReference">
    <w:name w:val="annotation reference"/>
    <w:basedOn w:val="DefaultParagraphFont"/>
    <w:uiPriority w:val="99"/>
    <w:semiHidden/>
    <w:unhideWhenUsed/>
    <w:rsid w:val="00664B79"/>
    <w:rPr>
      <w:sz w:val="16"/>
      <w:szCs w:val="16"/>
    </w:rPr>
  </w:style>
  <w:style w:type="paragraph" w:styleId="CommentText">
    <w:name w:val="annotation text"/>
    <w:basedOn w:val="Normal"/>
    <w:link w:val="CommentTextChar"/>
    <w:uiPriority w:val="99"/>
    <w:unhideWhenUsed/>
    <w:rsid w:val="00664B79"/>
    <w:rPr>
      <w:sz w:val="20"/>
      <w:szCs w:val="20"/>
    </w:rPr>
  </w:style>
  <w:style w:type="character" w:customStyle="1" w:styleId="CommentTextChar">
    <w:name w:val="Comment Text Char"/>
    <w:basedOn w:val="DefaultParagraphFont"/>
    <w:link w:val="CommentText"/>
    <w:uiPriority w:val="99"/>
    <w:rsid w:val="00664B7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64B79"/>
    <w:rPr>
      <w:b/>
      <w:bCs/>
    </w:rPr>
  </w:style>
  <w:style w:type="character" w:customStyle="1" w:styleId="CommentSubjectChar">
    <w:name w:val="Comment Subject Char"/>
    <w:basedOn w:val="CommentTextChar"/>
    <w:link w:val="CommentSubject"/>
    <w:uiPriority w:val="99"/>
    <w:semiHidden/>
    <w:rsid w:val="00664B79"/>
    <w:rPr>
      <w:rFonts w:ascii="Arial" w:hAnsi="Arial"/>
      <w:b/>
      <w:bCs/>
      <w:sz w:val="20"/>
      <w:szCs w:val="20"/>
    </w:rPr>
  </w:style>
  <w:style w:type="paragraph" w:styleId="BalloonText">
    <w:name w:val="Balloon Text"/>
    <w:basedOn w:val="Normal"/>
    <w:link w:val="BalloonTextChar"/>
    <w:uiPriority w:val="99"/>
    <w:semiHidden/>
    <w:unhideWhenUsed/>
    <w:rsid w:val="00664B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B79"/>
    <w:rPr>
      <w:rFonts w:ascii="Segoe UI" w:hAnsi="Segoe UI" w:cs="Segoe UI"/>
      <w:sz w:val="18"/>
      <w:szCs w:val="18"/>
    </w:rPr>
  </w:style>
  <w:style w:type="paragraph" w:styleId="FootnoteText">
    <w:name w:val="footnote text"/>
    <w:basedOn w:val="Normal"/>
    <w:link w:val="FootnoteTextChar"/>
    <w:uiPriority w:val="99"/>
    <w:semiHidden/>
    <w:unhideWhenUsed/>
    <w:rsid w:val="0081378E"/>
    <w:rPr>
      <w:sz w:val="20"/>
      <w:szCs w:val="20"/>
    </w:rPr>
  </w:style>
  <w:style w:type="character" w:customStyle="1" w:styleId="FootnoteTextChar">
    <w:name w:val="Footnote Text Char"/>
    <w:basedOn w:val="DefaultParagraphFont"/>
    <w:link w:val="FootnoteText"/>
    <w:uiPriority w:val="99"/>
    <w:semiHidden/>
    <w:rsid w:val="0081378E"/>
    <w:rPr>
      <w:rFonts w:ascii="Arial" w:hAnsi="Arial"/>
      <w:sz w:val="20"/>
      <w:szCs w:val="20"/>
    </w:rPr>
  </w:style>
  <w:style w:type="character" w:styleId="FootnoteReference">
    <w:name w:val="footnote reference"/>
    <w:basedOn w:val="DefaultParagraphFont"/>
    <w:uiPriority w:val="99"/>
    <w:semiHidden/>
    <w:unhideWhenUsed/>
    <w:rsid w:val="0081378E"/>
    <w:rPr>
      <w:vertAlign w:val="superscript"/>
    </w:rPr>
  </w:style>
  <w:style w:type="paragraph" w:styleId="Header">
    <w:name w:val="header"/>
    <w:basedOn w:val="Normal"/>
    <w:link w:val="HeaderChar"/>
    <w:uiPriority w:val="99"/>
    <w:unhideWhenUsed/>
    <w:rsid w:val="00DE5032"/>
    <w:pPr>
      <w:tabs>
        <w:tab w:val="center" w:pos="4513"/>
        <w:tab w:val="right" w:pos="9026"/>
      </w:tabs>
    </w:pPr>
  </w:style>
  <w:style w:type="character" w:customStyle="1" w:styleId="HeaderChar">
    <w:name w:val="Header Char"/>
    <w:basedOn w:val="DefaultParagraphFont"/>
    <w:link w:val="Header"/>
    <w:uiPriority w:val="99"/>
    <w:rsid w:val="00DE5032"/>
    <w:rPr>
      <w:rFonts w:ascii="Arial" w:hAnsi="Arial"/>
      <w:sz w:val="24"/>
    </w:rPr>
  </w:style>
  <w:style w:type="paragraph" w:styleId="Footer">
    <w:name w:val="footer"/>
    <w:basedOn w:val="Normal"/>
    <w:link w:val="FooterChar"/>
    <w:uiPriority w:val="99"/>
    <w:unhideWhenUsed/>
    <w:rsid w:val="00DE5032"/>
    <w:pPr>
      <w:tabs>
        <w:tab w:val="center" w:pos="4513"/>
        <w:tab w:val="right" w:pos="9026"/>
      </w:tabs>
    </w:pPr>
  </w:style>
  <w:style w:type="character" w:customStyle="1" w:styleId="FooterChar">
    <w:name w:val="Footer Char"/>
    <w:basedOn w:val="DefaultParagraphFont"/>
    <w:link w:val="Footer"/>
    <w:uiPriority w:val="99"/>
    <w:rsid w:val="00DE5032"/>
    <w:rPr>
      <w:rFonts w:ascii="Arial" w:hAnsi="Arial"/>
      <w:sz w:val="24"/>
    </w:rPr>
  </w:style>
  <w:style w:type="table" w:styleId="TableGrid">
    <w:name w:val="Table Grid"/>
    <w:basedOn w:val="TableNormal"/>
    <w:uiPriority w:val="39"/>
    <w:rsid w:val="00667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11E0B"/>
    <w:pPr>
      <w:outlineLvl w:val="9"/>
    </w:pPr>
    <w:rPr>
      <w:rFonts w:asciiTheme="majorHAnsi" w:hAnsiTheme="majorHAnsi"/>
      <w:lang w:val="en-US"/>
    </w:rPr>
  </w:style>
  <w:style w:type="paragraph" w:styleId="TOC1">
    <w:name w:val="toc 1"/>
    <w:basedOn w:val="Normal"/>
    <w:next w:val="Normal"/>
    <w:autoRedefine/>
    <w:uiPriority w:val="39"/>
    <w:unhideWhenUsed/>
    <w:rsid w:val="00211E0B"/>
    <w:pPr>
      <w:spacing w:after="100"/>
    </w:pPr>
  </w:style>
  <w:style w:type="character" w:styleId="Hyperlink">
    <w:name w:val="Hyperlink"/>
    <w:basedOn w:val="DefaultParagraphFont"/>
    <w:uiPriority w:val="99"/>
    <w:unhideWhenUsed/>
    <w:rsid w:val="00211E0B"/>
    <w:rPr>
      <w:color w:val="0563C1" w:themeColor="hyperlink"/>
      <w:u w:val="single"/>
    </w:rPr>
  </w:style>
  <w:style w:type="paragraph" w:styleId="Revision">
    <w:name w:val="Revision"/>
    <w:hidden/>
    <w:uiPriority w:val="99"/>
    <w:semiHidden/>
    <w:rsid w:val="000D2F86"/>
    <w:pPr>
      <w:spacing w:after="0" w:line="240" w:lineRule="auto"/>
    </w:pPr>
    <w:rPr>
      <w:rFonts w:ascii="Arial" w:hAnsi="Arial"/>
      <w:sz w:val="24"/>
    </w:rPr>
  </w:style>
  <w:style w:type="paragraph" w:styleId="EndnoteText">
    <w:name w:val="endnote text"/>
    <w:basedOn w:val="Normal"/>
    <w:link w:val="EndnoteTextChar"/>
    <w:uiPriority w:val="99"/>
    <w:semiHidden/>
    <w:unhideWhenUsed/>
    <w:rsid w:val="008B3B81"/>
    <w:rPr>
      <w:sz w:val="20"/>
      <w:szCs w:val="20"/>
    </w:rPr>
  </w:style>
  <w:style w:type="character" w:customStyle="1" w:styleId="EndnoteTextChar">
    <w:name w:val="Endnote Text Char"/>
    <w:basedOn w:val="DefaultParagraphFont"/>
    <w:link w:val="EndnoteText"/>
    <w:uiPriority w:val="99"/>
    <w:semiHidden/>
    <w:rsid w:val="008B3B81"/>
    <w:rPr>
      <w:rFonts w:ascii="Arial" w:hAnsi="Arial"/>
      <w:sz w:val="20"/>
      <w:szCs w:val="20"/>
    </w:rPr>
  </w:style>
  <w:style w:type="character" w:styleId="EndnoteReference">
    <w:name w:val="endnote reference"/>
    <w:basedOn w:val="DefaultParagraphFont"/>
    <w:uiPriority w:val="99"/>
    <w:semiHidden/>
    <w:unhideWhenUsed/>
    <w:rsid w:val="008B3B81"/>
    <w:rPr>
      <w:vertAlign w:val="superscript"/>
    </w:rPr>
  </w:style>
  <w:style w:type="character" w:customStyle="1" w:styleId="Heading2Char">
    <w:name w:val="Heading 2 Char"/>
    <w:basedOn w:val="DefaultParagraphFont"/>
    <w:link w:val="Heading2"/>
    <w:uiPriority w:val="9"/>
    <w:rsid w:val="000B65CD"/>
    <w:rPr>
      <w:rFonts w:ascii="VAG Rounded" w:eastAsiaTheme="majorEastAsia" w:hAnsi="VAG Rounded" w:cstheme="majorBidi"/>
      <w:color w:val="00884F"/>
      <w:sz w:val="28"/>
      <w:szCs w:val="26"/>
    </w:rPr>
  </w:style>
  <w:style w:type="paragraph" w:styleId="Title">
    <w:name w:val="Title"/>
    <w:basedOn w:val="Normal"/>
    <w:next w:val="Normal"/>
    <w:link w:val="TitleChar"/>
    <w:uiPriority w:val="10"/>
    <w:qFormat/>
    <w:rsid w:val="0045238F"/>
    <w:pPr>
      <w:contextualSpacing/>
      <w:jc w:val="center"/>
    </w:pPr>
    <w:rPr>
      <w:rFonts w:ascii="VAG Rounded" w:eastAsiaTheme="majorEastAsia" w:hAnsi="VAG Rounded" w:cstheme="majorBidi"/>
      <w:b/>
      <w:color w:val="005496"/>
      <w:spacing w:val="-10"/>
      <w:kern w:val="28"/>
      <w:sz w:val="72"/>
      <w:szCs w:val="56"/>
    </w:rPr>
  </w:style>
  <w:style w:type="character" w:customStyle="1" w:styleId="TitleChar">
    <w:name w:val="Title Char"/>
    <w:basedOn w:val="DefaultParagraphFont"/>
    <w:link w:val="Title"/>
    <w:uiPriority w:val="10"/>
    <w:rsid w:val="0045238F"/>
    <w:rPr>
      <w:rFonts w:ascii="VAG Rounded" w:eastAsiaTheme="majorEastAsia" w:hAnsi="VAG Rounded" w:cstheme="majorBidi"/>
      <w:b/>
      <w:color w:val="005496"/>
      <w:spacing w:val="-10"/>
      <w:kern w:val="28"/>
      <w:sz w:val="7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657163">
      <w:bodyDiv w:val="1"/>
      <w:marLeft w:val="0"/>
      <w:marRight w:val="0"/>
      <w:marTop w:val="0"/>
      <w:marBottom w:val="0"/>
      <w:divBdr>
        <w:top w:val="none" w:sz="0" w:space="0" w:color="auto"/>
        <w:left w:val="none" w:sz="0" w:space="0" w:color="auto"/>
        <w:bottom w:val="none" w:sz="0" w:space="0" w:color="auto"/>
        <w:right w:val="none" w:sz="0" w:space="0" w:color="auto"/>
      </w:divBdr>
    </w:div>
    <w:div w:id="98358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wd.org.au/resources/language-guide/"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nd.org.au/pages/event-checklist.htm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creatingaccess.org.a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FFECA-C8BB-4150-A295-0B1AB6D2F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2775</Words>
  <Characters>15822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Ashleigh Ottaway</dc:creator>
  <cp:lastModifiedBy>Phuong Tran</cp:lastModifiedBy>
  <cp:revision>2</cp:revision>
  <cp:lastPrinted>2019-09-05T06:25:00Z</cp:lastPrinted>
  <dcterms:created xsi:type="dcterms:W3CDTF">2019-09-17T05:07:00Z</dcterms:created>
  <dcterms:modified xsi:type="dcterms:W3CDTF">2019-09-17T05:07:00Z</dcterms:modified>
</cp:coreProperties>
</file>